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6322" w14:textId="2139C9D9" w:rsidR="00BC7F51" w:rsidRPr="00BC7F51" w:rsidRDefault="00BC7F51" w:rsidP="00F46BAB">
      <w:pPr>
        <w:pStyle w:val="Overskrift2"/>
      </w:pPr>
      <w:r>
        <w:t>F</w:t>
      </w:r>
      <w:r w:rsidRPr="00BC7F51">
        <w:t xml:space="preserve">oreningen </w:t>
      </w:r>
      <w:r w:rsidR="00621E80">
        <w:t>i</w:t>
      </w:r>
      <w:r w:rsidRPr="00BC7F51">
        <w:t xml:space="preserve">mod </w:t>
      </w:r>
      <w:r>
        <w:t>K</w:t>
      </w:r>
      <w:r w:rsidRPr="00BC7F51">
        <w:t xml:space="preserve">oleraens </w:t>
      </w:r>
      <w:r>
        <w:t>U</w:t>
      </w:r>
      <w:r w:rsidRPr="00BC7F51">
        <w:t>dbredelse</w:t>
      </w:r>
      <w:r w:rsidR="00166196">
        <w:t xml:space="preserve">, </w:t>
      </w:r>
      <w:r w:rsidR="00F93AC5">
        <w:t>2</w:t>
      </w:r>
      <w:r w:rsidR="00166196">
        <w:t xml:space="preserve">. august </w:t>
      </w:r>
      <w:r w:rsidR="00BC58AF">
        <w:t>1853</w:t>
      </w:r>
    </w:p>
    <w:p w14:paraId="1265E0BB" w14:textId="14A8CC2A" w:rsidR="00FF4534" w:rsidRPr="0061277A" w:rsidRDefault="00FF4534" w:rsidP="00FF4534">
      <w:pPr>
        <w:rPr>
          <w:rFonts w:ascii="Calibri" w:hAnsi="Calibri" w:cs="Calibri"/>
          <w:b/>
          <w:bCs/>
          <w:i/>
          <w:iCs/>
          <w:sz w:val="22"/>
          <w:szCs w:val="22"/>
        </w:rPr>
      </w:pPr>
      <w:r>
        <w:rPr>
          <w:rFonts w:ascii="Calibri" w:hAnsi="Calibri" w:cs="Calibri"/>
          <w:sz w:val="22"/>
          <w:szCs w:val="22"/>
        </w:rPr>
        <w:t>Kildeintroduktion:</w:t>
      </w:r>
      <w:r w:rsidRPr="0061277A">
        <w:rPr>
          <w:rFonts w:ascii="Calibri" w:hAnsi="Calibri" w:cs="Calibri"/>
          <w:i/>
          <w:iCs/>
          <w:sz w:val="22"/>
          <w:szCs w:val="22"/>
        </w:rPr>
        <w:t xml:space="preserve"> </w:t>
      </w:r>
      <w:r w:rsidRPr="00F66693">
        <w:rPr>
          <w:rFonts w:ascii="Calibri" w:hAnsi="Calibri" w:cs="Calibri"/>
          <w:sz w:val="22"/>
          <w:szCs w:val="22"/>
        </w:rPr>
        <w:t xml:space="preserve">Foreningen imod Koleraens </w:t>
      </w:r>
      <w:r w:rsidR="00F66693" w:rsidRPr="00F66693">
        <w:rPr>
          <w:rFonts w:ascii="Calibri" w:hAnsi="Calibri" w:cs="Calibri"/>
          <w:sz w:val="22"/>
          <w:szCs w:val="22"/>
        </w:rPr>
        <w:t>U</w:t>
      </w:r>
      <w:r w:rsidRPr="00F66693">
        <w:rPr>
          <w:rFonts w:ascii="Calibri" w:hAnsi="Calibri" w:cs="Calibri"/>
          <w:sz w:val="22"/>
          <w:szCs w:val="22"/>
        </w:rPr>
        <w:t>dbredelse</w:t>
      </w:r>
      <w:r w:rsidR="0046491C">
        <w:rPr>
          <w:rFonts w:ascii="Calibri" w:hAnsi="Calibri" w:cs="Calibri"/>
          <w:sz w:val="22"/>
          <w:szCs w:val="22"/>
        </w:rPr>
        <w:t xml:space="preserve"> </w:t>
      </w:r>
      <w:r w:rsidR="00AA3519" w:rsidRPr="00294370">
        <w:rPr>
          <w:rFonts w:ascii="Calibri" w:hAnsi="Calibri" w:cs="Calibri"/>
          <w:i/>
          <w:iCs/>
          <w:sz w:val="22"/>
          <w:szCs w:val="22"/>
        </w:rPr>
        <w:t>var blevet stiftet i begy</w:t>
      </w:r>
      <w:r w:rsidR="00504BCD" w:rsidRPr="00294370">
        <w:rPr>
          <w:rFonts w:ascii="Calibri" w:hAnsi="Calibri" w:cs="Calibri"/>
          <w:i/>
          <w:iCs/>
          <w:sz w:val="22"/>
          <w:szCs w:val="22"/>
        </w:rPr>
        <w:t>ndelsen af juli 1853 med lægen Emil Hornemann som formand</w:t>
      </w:r>
      <w:r w:rsidR="00B71ADA" w:rsidRPr="00294370">
        <w:rPr>
          <w:rFonts w:ascii="Calibri" w:hAnsi="Calibri" w:cs="Calibri"/>
          <w:i/>
          <w:iCs/>
          <w:sz w:val="22"/>
          <w:szCs w:val="22"/>
        </w:rPr>
        <w:t>. Foreningen fik stor tilslutnin</w:t>
      </w:r>
      <w:r w:rsidR="005B69B4" w:rsidRPr="00294370">
        <w:rPr>
          <w:rFonts w:ascii="Calibri" w:hAnsi="Calibri" w:cs="Calibri"/>
          <w:i/>
          <w:iCs/>
          <w:sz w:val="22"/>
          <w:szCs w:val="22"/>
        </w:rPr>
        <w:t>g af læ</w:t>
      </w:r>
      <w:r w:rsidR="004B322B">
        <w:rPr>
          <w:rFonts w:ascii="Calibri" w:hAnsi="Calibri" w:cs="Calibri"/>
          <w:i/>
          <w:iCs/>
          <w:sz w:val="22"/>
          <w:szCs w:val="22"/>
        </w:rPr>
        <w:t>g</w:t>
      </w:r>
      <w:r w:rsidR="005B69B4" w:rsidRPr="00294370">
        <w:rPr>
          <w:rFonts w:ascii="Calibri" w:hAnsi="Calibri" w:cs="Calibri"/>
          <w:i/>
          <w:iCs/>
          <w:sz w:val="22"/>
          <w:szCs w:val="22"/>
        </w:rPr>
        <w:t>er</w:t>
      </w:r>
      <w:r w:rsidR="00707CF8">
        <w:rPr>
          <w:rFonts w:ascii="Calibri" w:hAnsi="Calibri" w:cs="Calibri"/>
          <w:i/>
          <w:iCs/>
          <w:sz w:val="22"/>
          <w:szCs w:val="22"/>
        </w:rPr>
        <w:t xml:space="preserve"> og lægestuderende</w:t>
      </w:r>
      <w:r w:rsidR="005B69B4" w:rsidRPr="00294370">
        <w:rPr>
          <w:rFonts w:ascii="Calibri" w:hAnsi="Calibri" w:cs="Calibri"/>
          <w:i/>
          <w:iCs/>
          <w:sz w:val="22"/>
          <w:szCs w:val="22"/>
        </w:rPr>
        <w:t xml:space="preserve"> og havde en meget fremtrædende rolle i bekæmpelsen af </w:t>
      </w:r>
      <w:r w:rsidR="00294370" w:rsidRPr="00294370">
        <w:rPr>
          <w:rFonts w:ascii="Calibri" w:hAnsi="Calibri" w:cs="Calibri"/>
          <w:i/>
          <w:iCs/>
          <w:sz w:val="22"/>
          <w:szCs w:val="22"/>
        </w:rPr>
        <w:t>koleraepidemien i København</w:t>
      </w:r>
      <w:r w:rsidR="00294370" w:rsidRPr="004B322B">
        <w:rPr>
          <w:rFonts w:ascii="Calibri" w:hAnsi="Calibri" w:cs="Calibri"/>
          <w:i/>
          <w:iCs/>
          <w:sz w:val="22"/>
          <w:szCs w:val="22"/>
        </w:rPr>
        <w:t>.</w:t>
      </w:r>
      <w:r w:rsidR="0046491C" w:rsidRPr="004B322B">
        <w:rPr>
          <w:rFonts w:ascii="Calibri" w:hAnsi="Calibri" w:cs="Calibri"/>
          <w:i/>
          <w:iCs/>
          <w:sz w:val="22"/>
          <w:szCs w:val="22"/>
        </w:rPr>
        <w:t xml:space="preserve"> </w:t>
      </w:r>
      <w:r w:rsidR="007029B9">
        <w:rPr>
          <w:rFonts w:ascii="Calibri" w:hAnsi="Calibri" w:cs="Calibri"/>
          <w:i/>
          <w:iCs/>
          <w:sz w:val="22"/>
          <w:szCs w:val="22"/>
        </w:rPr>
        <w:t>Mens foreningen i begyndelsen af epidemien</w:t>
      </w:r>
      <w:r w:rsidR="0012383D">
        <w:rPr>
          <w:rFonts w:ascii="Calibri" w:hAnsi="Calibri" w:cs="Calibri"/>
          <w:i/>
          <w:iCs/>
          <w:sz w:val="22"/>
          <w:szCs w:val="22"/>
        </w:rPr>
        <w:t xml:space="preserve"> fokuserede på</w:t>
      </w:r>
      <w:r w:rsidR="007029B9">
        <w:rPr>
          <w:rFonts w:ascii="Calibri" w:hAnsi="Calibri" w:cs="Calibri"/>
          <w:i/>
          <w:iCs/>
          <w:sz w:val="22"/>
          <w:szCs w:val="22"/>
        </w:rPr>
        <w:t xml:space="preserve"> de såkaldte husvisitationer, skiftede den i begyndelsen </w:t>
      </w:r>
      <w:r w:rsidR="00CA7209">
        <w:rPr>
          <w:rFonts w:ascii="Calibri" w:hAnsi="Calibri" w:cs="Calibri"/>
          <w:i/>
          <w:iCs/>
          <w:sz w:val="22"/>
          <w:szCs w:val="22"/>
        </w:rPr>
        <w:t>august</w:t>
      </w:r>
      <w:r w:rsidR="009714CE">
        <w:rPr>
          <w:rFonts w:ascii="Calibri" w:hAnsi="Calibri" w:cs="Calibri"/>
          <w:i/>
          <w:iCs/>
          <w:sz w:val="22"/>
          <w:szCs w:val="22"/>
        </w:rPr>
        <w:t xml:space="preserve"> </w:t>
      </w:r>
      <w:r w:rsidR="00DA7048">
        <w:rPr>
          <w:rFonts w:ascii="Calibri" w:hAnsi="Calibri" w:cs="Calibri"/>
          <w:i/>
          <w:iCs/>
          <w:sz w:val="22"/>
          <w:szCs w:val="22"/>
        </w:rPr>
        <w:t xml:space="preserve">strategi og </w:t>
      </w:r>
      <w:r w:rsidR="00861720">
        <w:rPr>
          <w:rFonts w:ascii="Calibri" w:hAnsi="Calibri" w:cs="Calibri"/>
          <w:i/>
          <w:iCs/>
          <w:sz w:val="22"/>
          <w:szCs w:val="22"/>
        </w:rPr>
        <w:t>prioriterede</w:t>
      </w:r>
      <w:r w:rsidR="00446C1E">
        <w:rPr>
          <w:rFonts w:ascii="Calibri" w:hAnsi="Calibri" w:cs="Calibri"/>
          <w:i/>
          <w:iCs/>
          <w:sz w:val="22"/>
          <w:szCs w:val="22"/>
        </w:rPr>
        <w:t xml:space="preserve"> </w:t>
      </w:r>
      <w:r w:rsidR="0045030C">
        <w:rPr>
          <w:rFonts w:ascii="Calibri" w:hAnsi="Calibri" w:cs="Calibri"/>
          <w:i/>
          <w:iCs/>
          <w:sz w:val="22"/>
          <w:szCs w:val="22"/>
        </w:rPr>
        <w:t xml:space="preserve">forebyggelse gennem </w:t>
      </w:r>
      <w:r w:rsidR="00446C1E">
        <w:rPr>
          <w:rFonts w:ascii="Calibri" w:hAnsi="Calibri" w:cs="Calibri"/>
          <w:i/>
          <w:iCs/>
          <w:sz w:val="22"/>
          <w:szCs w:val="22"/>
        </w:rPr>
        <w:t>udflytning</w:t>
      </w:r>
      <w:r w:rsidR="009D0DFE">
        <w:rPr>
          <w:rFonts w:ascii="Calibri" w:hAnsi="Calibri" w:cs="Calibri"/>
          <w:i/>
          <w:iCs/>
          <w:sz w:val="22"/>
          <w:szCs w:val="22"/>
        </w:rPr>
        <w:t xml:space="preserve"> </w:t>
      </w:r>
      <w:r w:rsidR="0045030C">
        <w:rPr>
          <w:rFonts w:ascii="Calibri" w:hAnsi="Calibri" w:cs="Calibri"/>
          <w:i/>
          <w:iCs/>
          <w:sz w:val="22"/>
          <w:szCs w:val="22"/>
        </w:rPr>
        <w:t xml:space="preserve">af fattige, men endnu raske </w:t>
      </w:r>
      <w:r w:rsidR="00CC1CDC">
        <w:rPr>
          <w:rFonts w:ascii="Calibri" w:hAnsi="Calibri" w:cs="Calibri"/>
          <w:i/>
          <w:iCs/>
          <w:sz w:val="22"/>
          <w:szCs w:val="22"/>
        </w:rPr>
        <w:t xml:space="preserve">københavnere </w:t>
      </w:r>
      <w:r w:rsidR="003735B6">
        <w:rPr>
          <w:rFonts w:ascii="Calibri" w:hAnsi="Calibri" w:cs="Calibri"/>
          <w:i/>
          <w:iCs/>
          <w:sz w:val="22"/>
          <w:szCs w:val="22"/>
        </w:rPr>
        <w:t>fra</w:t>
      </w:r>
      <w:r w:rsidR="00A05B94">
        <w:rPr>
          <w:rFonts w:ascii="Calibri" w:hAnsi="Calibri" w:cs="Calibri"/>
          <w:i/>
          <w:iCs/>
          <w:sz w:val="22"/>
          <w:szCs w:val="22"/>
        </w:rPr>
        <w:t xml:space="preserve"> byens</w:t>
      </w:r>
      <w:r w:rsidR="003735B6">
        <w:rPr>
          <w:rFonts w:ascii="Calibri" w:hAnsi="Calibri" w:cs="Calibri"/>
          <w:i/>
          <w:iCs/>
          <w:sz w:val="22"/>
          <w:szCs w:val="22"/>
        </w:rPr>
        <w:t xml:space="preserve"> dårligste boliger</w:t>
      </w:r>
      <w:r w:rsidR="003C2A74">
        <w:rPr>
          <w:rFonts w:ascii="Calibri" w:hAnsi="Calibri" w:cs="Calibri"/>
          <w:i/>
          <w:iCs/>
          <w:sz w:val="22"/>
          <w:szCs w:val="22"/>
        </w:rPr>
        <w:t xml:space="preserve">. </w:t>
      </w:r>
      <w:r w:rsidRPr="004B322B">
        <w:rPr>
          <w:rFonts w:ascii="Calibri" w:hAnsi="Calibri" w:cs="Calibri"/>
          <w:i/>
          <w:iCs/>
          <w:sz w:val="22"/>
          <w:szCs w:val="22"/>
        </w:rPr>
        <w:t>Denne</w:t>
      </w:r>
      <w:r w:rsidRPr="0061277A">
        <w:rPr>
          <w:rFonts w:ascii="Calibri" w:hAnsi="Calibri" w:cs="Calibri"/>
          <w:i/>
          <w:iCs/>
          <w:sz w:val="22"/>
          <w:szCs w:val="22"/>
        </w:rPr>
        <w:t xml:space="preserve"> tekst </w:t>
      </w:r>
      <w:r w:rsidR="00DC1296">
        <w:rPr>
          <w:rFonts w:ascii="Calibri" w:hAnsi="Calibri" w:cs="Calibri"/>
          <w:i/>
          <w:iCs/>
          <w:sz w:val="22"/>
          <w:szCs w:val="22"/>
        </w:rPr>
        <w:t>blev</w:t>
      </w:r>
      <w:r w:rsidR="00BA7971">
        <w:rPr>
          <w:rFonts w:ascii="Calibri" w:hAnsi="Calibri" w:cs="Calibri"/>
          <w:i/>
          <w:iCs/>
          <w:sz w:val="22"/>
          <w:szCs w:val="22"/>
        </w:rPr>
        <w:t xml:space="preserve"> skrevet </w:t>
      </w:r>
      <w:r w:rsidR="00DC1296">
        <w:rPr>
          <w:rFonts w:ascii="Calibri" w:hAnsi="Calibri" w:cs="Calibri"/>
          <w:i/>
          <w:iCs/>
          <w:sz w:val="22"/>
          <w:szCs w:val="22"/>
        </w:rPr>
        <w:t>af foreningens stiftere og</w:t>
      </w:r>
      <w:r w:rsidRPr="0061277A">
        <w:rPr>
          <w:rFonts w:ascii="Calibri" w:hAnsi="Calibri" w:cs="Calibri"/>
          <w:i/>
          <w:iCs/>
          <w:sz w:val="22"/>
          <w:szCs w:val="22"/>
        </w:rPr>
        <w:t xml:space="preserve"> </w:t>
      </w:r>
      <w:r w:rsidR="002E036C">
        <w:rPr>
          <w:rFonts w:ascii="Calibri" w:hAnsi="Calibri" w:cs="Calibri"/>
          <w:i/>
          <w:iCs/>
          <w:sz w:val="22"/>
          <w:szCs w:val="22"/>
        </w:rPr>
        <w:t>trykt i flere aviser</w:t>
      </w:r>
      <w:r w:rsidRPr="0061277A">
        <w:rPr>
          <w:rFonts w:ascii="Calibri" w:hAnsi="Calibri" w:cs="Calibri"/>
          <w:i/>
          <w:iCs/>
          <w:sz w:val="22"/>
          <w:szCs w:val="22"/>
        </w:rPr>
        <w:t xml:space="preserve"> den </w:t>
      </w:r>
      <w:r>
        <w:rPr>
          <w:rFonts w:ascii="Calibri" w:hAnsi="Calibri" w:cs="Calibri"/>
          <w:i/>
          <w:iCs/>
          <w:sz w:val="22"/>
          <w:szCs w:val="22"/>
        </w:rPr>
        <w:t>3. august</w:t>
      </w:r>
      <w:r w:rsidRPr="0061277A">
        <w:rPr>
          <w:rFonts w:ascii="Calibri" w:hAnsi="Calibri" w:cs="Calibri"/>
          <w:i/>
          <w:iCs/>
          <w:sz w:val="22"/>
          <w:szCs w:val="22"/>
        </w:rPr>
        <w:t xml:space="preserve"> 1853, deriblandt</w:t>
      </w:r>
      <w:r>
        <w:rPr>
          <w:rFonts w:ascii="Calibri" w:hAnsi="Calibri" w:cs="Calibri"/>
          <w:i/>
          <w:iCs/>
          <w:sz w:val="22"/>
          <w:szCs w:val="22"/>
        </w:rPr>
        <w:t xml:space="preserve"> avisen</w:t>
      </w:r>
      <w:r w:rsidRPr="0061277A">
        <w:rPr>
          <w:rFonts w:ascii="Calibri" w:hAnsi="Calibri" w:cs="Calibri"/>
          <w:i/>
          <w:iCs/>
          <w:sz w:val="22"/>
          <w:szCs w:val="22"/>
        </w:rPr>
        <w:t xml:space="preserve"> </w:t>
      </w:r>
      <w:r w:rsidRPr="0061277A">
        <w:rPr>
          <w:rFonts w:ascii="Calibri" w:hAnsi="Calibri" w:cs="Calibri"/>
          <w:sz w:val="22"/>
          <w:szCs w:val="22"/>
        </w:rPr>
        <w:t>Fædrelandet</w:t>
      </w:r>
      <w:r w:rsidRPr="0061277A">
        <w:rPr>
          <w:rFonts w:ascii="Calibri" w:hAnsi="Calibri" w:cs="Calibri"/>
          <w:i/>
          <w:iCs/>
          <w:sz w:val="22"/>
          <w:szCs w:val="22"/>
        </w:rPr>
        <w:t>, som denne version er fra.</w:t>
      </w:r>
    </w:p>
    <w:p w14:paraId="175FBBEB" w14:textId="0210F4F6" w:rsidR="00BC7F51" w:rsidRPr="00BC7F51" w:rsidRDefault="00BC7F51" w:rsidP="00BC7F51">
      <w:pPr>
        <w:rPr>
          <w:rFonts w:ascii="Calibri" w:hAnsi="Calibri" w:cs="Calibri"/>
          <w:sz w:val="22"/>
          <w:szCs w:val="22"/>
        </w:rPr>
      </w:pPr>
      <w:r w:rsidRPr="00BC7F51">
        <w:rPr>
          <w:rFonts w:ascii="Calibri" w:hAnsi="Calibri" w:cs="Calibri"/>
          <w:sz w:val="22"/>
          <w:szCs w:val="22"/>
        </w:rPr>
        <w:t>Da koleraen fortsatte med at holde sig på det standpunkt, som den ved vores sidste meddelelse havde nået, da en del læger døde, endnu flere blev syge, og da indretningen af nye hospitaler, såvel som tilsynet med de mange syge i egne boliger, krævede flere og flere lægers tid og kræfter, blev det os indlysende, at vi ikke kunne fortsætte den af os</w:t>
      </w:r>
      <w:r>
        <w:rPr>
          <w:rFonts w:ascii="Calibri" w:hAnsi="Calibri" w:cs="Calibri"/>
          <w:sz w:val="22"/>
          <w:szCs w:val="22"/>
        </w:rPr>
        <w:t>,</w:t>
      </w:r>
      <w:r w:rsidRPr="00BC7F51">
        <w:rPr>
          <w:rFonts w:ascii="Calibri" w:hAnsi="Calibri" w:cs="Calibri"/>
          <w:sz w:val="22"/>
          <w:szCs w:val="22"/>
        </w:rPr>
        <w:t xml:space="preserve"> begyndte husvisitation i samme omfang som tidligere. </w:t>
      </w:r>
    </w:p>
    <w:p w14:paraId="24988ADC" w14:textId="625FCF73" w:rsidR="00BC7F51" w:rsidRPr="00BC7F51" w:rsidRDefault="00BC7F51" w:rsidP="00BC7F51">
      <w:pPr>
        <w:rPr>
          <w:rFonts w:ascii="Calibri" w:hAnsi="Calibri" w:cs="Calibri"/>
          <w:sz w:val="22"/>
          <w:szCs w:val="22"/>
        </w:rPr>
      </w:pPr>
      <w:r w:rsidRPr="00BC7F51">
        <w:rPr>
          <w:rFonts w:ascii="Calibri" w:hAnsi="Calibri" w:cs="Calibri"/>
          <w:sz w:val="22"/>
          <w:szCs w:val="22"/>
        </w:rPr>
        <w:t>Vi besluttede derfor at indskrænke denne til sådanne dele af byen, hvor den endnu måtte antages at kunne gøre mest nytte, og at benytte de kræfter, som herved kom til rådighed, dels til at skaffe de syge, som blev behandlede i deres hjem, et forbedret lægetilsyn, dels til at gennemføre det andet middel mod koleraens udbredelse, som vi fra begyndelsen har haft for øje: nemlig udflytningen i større målestok.</w:t>
      </w:r>
      <w:r w:rsidR="00206DD9">
        <w:rPr>
          <w:rFonts w:ascii="Calibri" w:hAnsi="Calibri" w:cs="Calibri"/>
          <w:sz w:val="22"/>
          <w:szCs w:val="22"/>
        </w:rPr>
        <w:t xml:space="preserve"> </w:t>
      </w:r>
      <w:r w:rsidRPr="00BC7F51">
        <w:rPr>
          <w:rFonts w:ascii="Calibri" w:hAnsi="Calibri" w:cs="Calibri"/>
          <w:sz w:val="22"/>
          <w:szCs w:val="22"/>
        </w:rPr>
        <w:t>(…)</w:t>
      </w:r>
    </w:p>
    <w:p w14:paraId="0B13DEB6" w14:textId="77777777" w:rsidR="00BC7F51" w:rsidRPr="00BC7F51" w:rsidRDefault="00BC7F51" w:rsidP="00BC7F51">
      <w:pPr>
        <w:rPr>
          <w:rFonts w:ascii="Calibri" w:hAnsi="Calibri" w:cs="Calibri"/>
          <w:sz w:val="22"/>
          <w:szCs w:val="22"/>
        </w:rPr>
      </w:pPr>
      <w:r w:rsidRPr="00BC7F51">
        <w:rPr>
          <w:rFonts w:ascii="Calibri" w:hAnsi="Calibri" w:cs="Calibri"/>
          <w:sz w:val="22"/>
          <w:szCs w:val="22"/>
        </w:rPr>
        <w:t xml:space="preserve">Man har på andre steder gjort den erfaring, som hos os allerede har vundet udstrakt bekræftelse at intet i den grad fremmer koleraens udbredelse, som opholdet i usunde boliger, især de boliger, hvor mange mennesker er sammenstuvede i snævre rum, der ikke bliver udluftede. Vi har derfor fra begyndelsen henvendt særdeles opmærksomhed på dette punkt og har ved uddeling af flytningshjælp bevæget mange fattige familier til at forlade befængte huse og søge sig sundere boliger eller endog forlade byen. (…) Den (…) 22. juli og de følgende dage blev det os muligt at udflytte et ikke ubetydeligt antal christianshavnske familier fra deres usle boliger til en (…) opslået teltlejr, og senere har vi anbragt et endnu større antal i (…) fodgardens kaserne, som gennem Den Overordentlige Sundhedskommission er stillet til vores rådighed i dette øjemed. </w:t>
      </w:r>
    </w:p>
    <w:p w14:paraId="145395DB" w14:textId="77777777" w:rsidR="00BC7F51" w:rsidRPr="00BC7F51" w:rsidRDefault="00BC7F51" w:rsidP="00BC7F51">
      <w:pPr>
        <w:rPr>
          <w:rFonts w:ascii="Calibri" w:hAnsi="Calibri" w:cs="Calibri"/>
          <w:sz w:val="22"/>
          <w:szCs w:val="22"/>
        </w:rPr>
      </w:pPr>
      <w:r w:rsidRPr="00BC7F51">
        <w:rPr>
          <w:rFonts w:ascii="Calibri" w:hAnsi="Calibri" w:cs="Calibri"/>
          <w:sz w:val="22"/>
          <w:szCs w:val="22"/>
        </w:rPr>
        <w:t>Af disse foranstaltninger har vi hidtil haft megen tilfredsstillelse. Teltlejren har optaget (…) i alt 77 familier, og vil i disse dage erholde en tilvækst. I de første dage efter Indflytningen opstod der vel i den adskillige koleratilfælde, men næsten alle disse var af den beskaffenhed, at de måtte betragtes som medbragte, og i de fem sidste dage har der kun vist sig tre koleratilfælde i den, af hvilke i det mindste et var hentet andetsteds; (…)</w:t>
      </w:r>
    </w:p>
    <w:p w14:paraId="65A8ACB3" w14:textId="77777777" w:rsidR="00BC7F51" w:rsidRPr="00BC7F51" w:rsidRDefault="00BC7F51" w:rsidP="00BC7F51">
      <w:pPr>
        <w:rPr>
          <w:rFonts w:ascii="Calibri" w:hAnsi="Calibri" w:cs="Calibri"/>
          <w:sz w:val="22"/>
          <w:szCs w:val="22"/>
        </w:rPr>
      </w:pPr>
      <w:r w:rsidRPr="00BC7F51">
        <w:rPr>
          <w:rFonts w:ascii="Calibri" w:hAnsi="Calibri" w:cs="Calibri"/>
          <w:sz w:val="22"/>
          <w:szCs w:val="22"/>
        </w:rPr>
        <w:t xml:space="preserve">Fodgardens Kaserne og Rosenborg Brøndanstalt har optaget omtrent 150 familier, som var indkvarterede dels i fire af de allerværste fattigboliger i København, (…) dels i tre noget mindre slette huse i Adelgade, som har været særdeles stærkt befængte af sygdommen. Hver af disse familier har fået et stort og luftigt værelse, og sundhedstilstanden har hidtil været fortrinlig, idet der kun har vist sig et koleratilfælde og diarretilfældenes antal varet ubetydeligt. </w:t>
      </w:r>
    </w:p>
    <w:p w14:paraId="12F64D6F" w14:textId="390E76E6" w:rsidR="00BC7F51" w:rsidRPr="00BC7F51" w:rsidRDefault="00BC7F51" w:rsidP="00BC7F51">
      <w:pPr>
        <w:rPr>
          <w:rFonts w:ascii="Calibri" w:hAnsi="Calibri" w:cs="Calibri"/>
          <w:sz w:val="22"/>
          <w:szCs w:val="22"/>
        </w:rPr>
      </w:pPr>
      <w:r w:rsidRPr="00BC7F51">
        <w:rPr>
          <w:rFonts w:ascii="Calibri" w:hAnsi="Calibri" w:cs="Calibri"/>
          <w:sz w:val="22"/>
          <w:szCs w:val="22"/>
        </w:rPr>
        <w:t xml:space="preserve">Ved disse foranstaltninger håber vi, at en stor mængde af disse mennesker (over 1000) ville have undgået en truende fare, og at for den øvrige by ligeledes den fare vil være afvendt, som kunne true den ved sygdommens fortsatte udstråling fra sådanne brændpunkter. Men det følger af sig selv, at, hvad der er sket, endnu langt fra er tilstrækkeligt; vi har derfor allerede truffet foranstaltninger til at rejse et antal nye telte, </w:t>
      </w:r>
      <w:r w:rsidRPr="00BC7F51">
        <w:rPr>
          <w:rFonts w:ascii="Calibri" w:hAnsi="Calibri" w:cs="Calibri"/>
          <w:sz w:val="22"/>
          <w:szCs w:val="22"/>
        </w:rPr>
        <w:lastRenderedPageBreak/>
        <w:t xml:space="preserve">som skal være meget større end det forrige, så at i disse alene et lige så stort antal mennesker vil kunne finde plads, som vi hidtil i det hele har udflyttet (…). Men da der, selv efter at dette er sket, vil være en betydelig mangel på sunde boliger, har vi atter optaget en plan, (…) nemlig i hast at opføre små huse til midlertidig brug tæt udenfor byen. Hvis det bliver muligt at tilvejebringe den hertil </w:t>
      </w:r>
      <w:r w:rsidR="00713272" w:rsidRPr="00BC7F51">
        <w:rPr>
          <w:rFonts w:ascii="Calibri" w:hAnsi="Calibri" w:cs="Calibri"/>
          <w:sz w:val="22"/>
          <w:szCs w:val="22"/>
        </w:rPr>
        <w:t>nødvendige</w:t>
      </w:r>
      <w:r w:rsidRPr="00BC7F51">
        <w:rPr>
          <w:rFonts w:ascii="Calibri" w:hAnsi="Calibri" w:cs="Calibri"/>
          <w:sz w:val="22"/>
          <w:szCs w:val="22"/>
        </w:rPr>
        <w:t xml:space="preserve"> arbejdskraft, håber vi i løbet af 11 dage at kunne tilbyde endnu 1000 mennesker en sund og hensigtsmæssig bolig. (…)</w:t>
      </w:r>
    </w:p>
    <w:p w14:paraId="0E055F36" w14:textId="77777777" w:rsidR="00BC7F51" w:rsidRPr="00BC7F51" w:rsidRDefault="00BC7F51" w:rsidP="00BC7F51">
      <w:pPr>
        <w:rPr>
          <w:rFonts w:ascii="Calibri" w:hAnsi="Calibri" w:cs="Calibri"/>
          <w:sz w:val="22"/>
          <w:szCs w:val="22"/>
        </w:rPr>
      </w:pPr>
      <w:r w:rsidRPr="00BC7F51">
        <w:rPr>
          <w:rFonts w:ascii="Calibri" w:hAnsi="Calibri" w:cs="Calibri"/>
          <w:sz w:val="22"/>
          <w:szCs w:val="22"/>
        </w:rPr>
        <w:t>Det er indlysende, at de boliger, fra hvilke de er udflyttede, og hvis dårlige tilstand har forvoldt så megen elendighed, ikke atter bør tjene til beboelse, i alt fald ikke førend de har været underkastet betydelige forbedringer. (…)</w:t>
      </w:r>
    </w:p>
    <w:p w14:paraId="2226D6C5" w14:textId="084EB21D" w:rsidR="0065475A" w:rsidRPr="00BC7F51" w:rsidRDefault="00BC7F51" w:rsidP="00BC7F51">
      <w:pPr>
        <w:rPr>
          <w:rFonts w:ascii="Calibri" w:hAnsi="Calibri" w:cs="Calibri"/>
          <w:sz w:val="22"/>
          <w:szCs w:val="22"/>
        </w:rPr>
      </w:pPr>
      <w:r w:rsidRPr="00BC7F51">
        <w:rPr>
          <w:rFonts w:ascii="Calibri" w:hAnsi="Calibri" w:cs="Calibri"/>
          <w:sz w:val="22"/>
          <w:szCs w:val="22"/>
        </w:rPr>
        <w:t>Vi skulle endnu meddele, hvad der ved de os betroede pengemidler er udrettet, dels til at skaffe de fattige god middagsspise, dels til af understøtte dem, hvis forsørgere er døde af kolera (…). Bespisningskomiteen leverer for tiden dagligt 2100 portioner mad for sunde og 300 portioner for syge; men da det har vist sig, at den under epidemiens udvikling stigende arbejdsløshed bestandig frembringer stærkere krav i denne retning, har vi ikke taget i betænkning på komiteens forslag at forøge portionsantallet for sunde til 3000 dagligt, i tillid til, at medborgeres velgørenhed vil fortsætte (…).</w:t>
      </w:r>
    </w:p>
    <w:p w14:paraId="655C5AE2" w14:textId="77777777" w:rsidR="00BC7F51" w:rsidRPr="00BC7F51" w:rsidRDefault="00BC7F51" w:rsidP="00BC7F51">
      <w:pPr>
        <w:rPr>
          <w:rFonts w:ascii="Calibri" w:hAnsi="Calibri" w:cs="Calibri"/>
          <w:sz w:val="22"/>
          <w:szCs w:val="22"/>
        </w:rPr>
      </w:pPr>
      <w:r w:rsidRPr="00BC7F51">
        <w:rPr>
          <w:rFonts w:ascii="Calibri" w:hAnsi="Calibri" w:cs="Calibri"/>
          <w:sz w:val="22"/>
          <w:szCs w:val="22"/>
        </w:rPr>
        <w:t xml:space="preserve">Af hvad her er anført vil det skønnes, at den virksomhed, som vi har foreskrevet os, har nået sin fulde udvikling; man vil tillige indse, at der til opnåelsen af så mange og omfattende formål kræves betydelige pengekræfter, (…) Derfor henvender vi tillidsfuldt til fædrelandssindede medborgere en begæring om, at de ville fortsætte med at yde os deres understøttelse. </w:t>
      </w:r>
    </w:p>
    <w:p w14:paraId="23178A03" w14:textId="77777777" w:rsidR="00BC7F51" w:rsidRPr="00BC7F51" w:rsidRDefault="00BC7F51" w:rsidP="00BC7F51">
      <w:pPr>
        <w:rPr>
          <w:rFonts w:ascii="Calibri" w:hAnsi="Calibri" w:cs="Calibri"/>
          <w:sz w:val="22"/>
          <w:szCs w:val="22"/>
        </w:rPr>
      </w:pPr>
      <w:r w:rsidRPr="00BC7F51">
        <w:rPr>
          <w:rFonts w:ascii="Calibri" w:hAnsi="Calibri" w:cs="Calibri"/>
          <w:sz w:val="22"/>
          <w:szCs w:val="22"/>
        </w:rPr>
        <w:t>København, den 2. August 1853.</w:t>
      </w:r>
    </w:p>
    <w:p w14:paraId="59165CDF" w14:textId="77777777" w:rsidR="00BC7F51" w:rsidRDefault="00BC7F51" w:rsidP="00BC7F51">
      <w:pPr>
        <w:rPr>
          <w:rFonts w:ascii="Calibri" w:hAnsi="Calibri" w:cs="Calibri"/>
          <w:sz w:val="22"/>
          <w:szCs w:val="22"/>
        </w:rPr>
      </w:pPr>
      <w:r w:rsidRPr="00BC7F51">
        <w:rPr>
          <w:rFonts w:ascii="Calibri" w:hAnsi="Calibri" w:cs="Calibri"/>
          <w:sz w:val="22"/>
          <w:szCs w:val="22"/>
        </w:rPr>
        <w:t>Hornemann. Buntzen. Dahlerup. Fenger. Levy. Trier.</w:t>
      </w:r>
    </w:p>
    <w:p w14:paraId="1B395D02" w14:textId="77777777" w:rsidR="009104AD" w:rsidRDefault="009104AD" w:rsidP="00BC7F51">
      <w:pPr>
        <w:rPr>
          <w:rFonts w:ascii="Calibri" w:hAnsi="Calibri" w:cs="Calibri"/>
          <w:sz w:val="22"/>
          <w:szCs w:val="22"/>
        </w:rPr>
      </w:pPr>
    </w:p>
    <w:p w14:paraId="7B7A8ACC" w14:textId="77777777" w:rsidR="009104AD" w:rsidRDefault="009104AD" w:rsidP="00BC7F51">
      <w:pPr>
        <w:rPr>
          <w:rFonts w:ascii="Calibri" w:hAnsi="Calibri" w:cs="Calibri"/>
          <w:sz w:val="22"/>
          <w:szCs w:val="22"/>
        </w:rPr>
      </w:pPr>
    </w:p>
    <w:p w14:paraId="532A044E" w14:textId="77777777" w:rsidR="009104AD" w:rsidRDefault="009104AD" w:rsidP="00BC7F51">
      <w:pPr>
        <w:rPr>
          <w:rFonts w:ascii="Calibri" w:hAnsi="Calibri" w:cs="Calibri"/>
          <w:sz w:val="22"/>
          <w:szCs w:val="22"/>
        </w:rPr>
      </w:pPr>
    </w:p>
    <w:p w14:paraId="65CC661C" w14:textId="77777777" w:rsidR="009104AD" w:rsidRDefault="009104AD" w:rsidP="00BC7F51">
      <w:pPr>
        <w:rPr>
          <w:rFonts w:ascii="Calibri" w:hAnsi="Calibri" w:cs="Calibri"/>
          <w:sz w:val="22"/>
          <w:szCs w:val="22"/>
        </w:rPr>
      </w:pPr>
    </w:p>
    <w:p w14:paraId="6B45E36B" w14:textId="77777777" w:rsidR="009104AD" w:rsidRDefault="009104AD" w:rsidP="00BC7F51">
      <w:pPr>
        <w:rPr>
          <w:rFonts w:ascii="Calibri" w:hAnsi="Calibri" w:cs="Calibri"/>
          <w:sz w:val="22"/>
          <w:szCs w:val="22"/>
        </w:rPr>
      </w:pPr>
    </w:p>
    <w:p w14:paraId="6FA2561A" w14:textId="77777777" w:rsidR="009104AD" w:rsidRDefault="009104AD" w:rsidP="00BC7F51">
      <w:pPr>
        <w:rPr>
          <w:rFonts w:ascii="Calibri" w:hAnsi="Calibri" w:cs="Calibri"/>
          <w:sz w:val="22"/>
          <w:szCs w:val="22"/>
        </w:rPr>
      </w:pPr>
    </w:p>
    <w:p w14:paraId="180199AE" w14:textId="77777777" w:rsidR="009104AD" w:rsidRDefault="009104AD" w:rsidP="00BC7F51">
      <w:pPr>
        <w:rPr>
          <w:rFonts w:ascii="Calibri" w:hAnsi="Calibri" w:cs="Calibri"/>
          <w:sz w:val="22"/>
          <w:szCs w:val="22"/>
        </w:rPr>
      </w:pPr>
    </w:p>
    <w:p w14:paraId="6B103B7E" w14:textId="77777777" w:rsidR="009104AD" w:rsidRDefault="009104AD" w:rsidP="00BC7F51">
      <w:pPr>
        <w:rPr>
          <w:rFonts w:ascii="Calibri" w:hAnsi="Calibri" w:cs="Calibri"/>
          <w:sz w:val="22"/>
          <w:szCs w:val="22"/>
        </w:rPr>
      </w:pPr>
    </w:p>
    <w:p w14:paraId="3CA3703B" w14:textId="77777777" w:rsidR="009104AD" w:rsidRDefault="009104AD" w:rsidP="00BC7F51">
      <w:pPr>
        <w:rPr>
          <w:rFonts w:ascii="Calibri" w:hAnsi="Calibri" w:cs="Calibri"/>
          <w:sz w:val="22"/>
          <w:szCs w:val="22"/>
        </w:rPr>
      </w:pPr>
    </w:p>
    <w:p w14:paraId="01E81918" w14:textId="77777777" w:rsidR="009104AD" w:rsidRDefault="009104AD" w:rsidP="00BC7F51">
      <w:pPr>
        <w:rPr>
          <w:rFonts w:ascii="Calibri" w:hAnsi="Calibri" w:cs="Calibri"/>
          <w:sz w:val="22"/>
          <w:szCs w:val="22"/>
        </w:rPr>
      </w:pPr>
    </w:p>
    <w:p w14:paraId="5D1ADFC6" w14:textId="77777777" w:rsidR="009104AD" w:rsidRDefault="009104AD" w:rsidP="00BC7F51">
      <w:pPr>
        <w:rPr>
          <w:rFonts w:ascii="Calibri" w:hAnsi="Calibri" w:cs="Calibri"/>
          <w:sz w:val="22"/>
          <w:szCs w:val="22"/>
        </w:rPr>
      </w:pPr>
    </w:p>
    <w:p w14:paraId="1F554E5B" w14:textId="77777777" w:rsidR="009104AD" w:rsidRDefault="009104AD" w:rsidP="00BC7F51">
      <w:pPr>
        <w:rPr>
          <w:rFonts w:ascii="Calibri" w:hAnsi="Calibri" w:cs="Calibri"/>
          <w:sz w:val="22"/>
          <w:szCs w:val="22"/>
        </w:rPr>
      </w:pPr>
    </w:p>
    <w:p w14:paraId="58129191" w14:textId="77777777" w:rsidR="00713CFA" w:rsidRDefault="00713CFA" w:rsidP="00BC7F51">
      <w:pPr>
        <w:rPr>
          <w:rFonts w:ascii="Calibri" w:hAnsi="Calibri" w:cs="Calibri"/>
          <w:sz w:val="22"/>
          <w:szCs w:val="22"/>
        </w:rPr>
      </w:pPr>
    </w:p>
    <w:p w14:paraId="6510AEE4" w14:textId="6CED8DCB" w:rsidR="00E44E8F" w:rsidRPr="00BC7F51" w:rsidRDefault="00E44E8F" w:rsidP="00E44E8F">
      <w:pPr>
        <w:pStyle w:val="Overskrift2"/>
      </w:pPr>
      <w:r>
        <w:lastRenderedPageBreak/>
        <w:t>F</w:t>
      </w:r>
      <w:r w:rsidRPr="00BC7F51">
        <w:t xml:space="preserve">oreningen </w:t>
      </w:r>
      <w:r>
        <w:t>i</w:t>
      </w:r>
      <w:r w:rsidRPr="00BC7F51">
        <w:t xml:space="preserve">mod </w:t>
      </w:r>
      <w:r>
        <w:t>K</w:t>
      </w:r>
      <w:r w:rsidRPr="00BC7F51">
        <w:t xml:space="preserve">oleraens </w:t>
      </w:r>
      <w:r>
        <w:t>U</w:t>
      </w:r>
      <w:r w:rsidRPr="00BC7F51">
        <w:t>dbredelse</w:t>
      </w:r>
      <w:r w:rsidR="00C87C36">
        <w:t xml:space="preserve"> om epidemibekæmpelsen,</w:t>
      </w:r>
      <w:r>
        <w:t xml:space="preserve"> 2. august 1853</w:t>
      </w:r>
    </w:p>
    <w:p w14:paraId="4C125318" w14:textId="7D78245B" w:rsidR="00E44E8F" w:rsidRPr="0061277A" w:rsidRDefault="00E44E8F" w:rsidP="00E44E8F">
      <w:pPr>
        <w:rPr>
          <w:rFonts w:ascii="Calibri" w:hAnsi="Calibri" w:cs="Calibri"/>
          <w:b/>
          <w:bCs/>
          <w:i/>
          <w:iCs/>
          <w:sz w:val="22"/>
          <w:szCs w:val="22"/>
        </w:rPr>
      </w:pPr>
      <w:r>
        <w:rPr>
          <w:rFonts w:ascii="Calibri" w:hAnsi="Calibri" w:cs="Calibri"/>
          <w:sz w:val="22"/>
          <w:szCs w:val="22"/>
        </w:rPr>
        <w:t>Kildeintroduktion:</w:t>
      </w:r>
      <w:r w:rsidRPr="0061277A">
        <w:rPr>
          <w:rFonts w:ascii="Calibri" w:hAnsi="Calibri" w:cs="Calibri"/>
          <w:i/>
          <w:iCs/>
          <w:sz w:val="22"/>
          <w:szCs w:val="22"/>
        </w:rPr>
        <w:t xml:space="preserve"> </w:t>
      </w:r>
      <w:r w:rsidRPr="00F66693">
        <w:rPr>
          <w:rFonts w:ascii="Calibri" w:hAnsi="Calibri" w:cs="Calibri"/>
          <w:sz w:val="22"/>
          <w:szCs w:val="22"/>
        </w:rPr>
        <w:t>Foreningen imod Koleraens Udbredelse</w:t>
      </w:r>
      <w:r>
        <w:rPr>
          <w:rFonts w:ascii="Calibri" w:hAnsi="Calibri" w:cs="Calibri"/>
          <w:sz w:val="22"/>
          <w:szCs w:val="22"/>
        </w:rPr>
        <w:t xml:space="preserve"> </w:t>
      </w:r>
      <w:r w:rsidRPr="00294370">
        <w:rPr>
          <w:rFonts w:ascii="Calibri" w:hAnsi="Calibri" w:cs="Calibri"/>
          <w:i/>
          <w:iCs/>
          <w:sz w:val="22"/>
          <w:szCs w:val="22"/>
        </w:rPr>
        <w:t>var blevet stiftet i begyndelsen af juli 1853 med lægen Emil Hornemann som formand. Foreningen fik stor tilslutning af læ</w:t>
      </w:r>
      <w:r>
        <w:rPr>
          <w:rFonts w:ascii="Calibri" w:hAnsi="Calibri" w:cs="Calibri"/>
          <w:i/>
          <w:iCs/>
          <w:sz w:val="22"/>
          <w:szCs w:val="22"/>
        </w:rPr>
        <w:t>g</w:t>
      </w:r>
      <w:r w:rsidRPr="00294370">
        <w:rPr>
          <w:rFonts w:ascii="Calibri" w:hAnsi="Calibri" w:cs="Calibri"/>
          <w:i/>
          <w:iCs/>
          <w:sz w:val="22"/>
          <w:szCs w:val="22"/>
        </w:rPr>
        <w:t>er</w:t>
      </w:r>
      <w:r>
        <w:rPr>
          <w:rFonts w:ascii="Calibri" w:hAnsi="Calibri" w:cs="Calibri"/>
          <w:i/>
          <w:iCs/>
          <w:sz w:val="22"/>
          <w:szCs w:val="22"/>
        </w:rPr>
        <w:t xml:space="preserve"> og lægestuderende</w:t>
      </w:r>
      <w:r w:rsidRPr="00294370">
        <w:rPr>
          <w:rFonts w:ascii="Calibri" w:hAnsi="Calibri" w:cs="Calibri"/>
          <w:i/>
          <w:iCs/>
          <w:sz w:val="22"/>
          <w:szCs w:val="22"/>
        </w:rPr>
        <w:t xml:space="preserve"> og havde en meget fremtrædende rolle i bekæmpelsen af koleraepidemien i København</w:t>
      </w:r>
      <w:r w:rsidRPr="004B322B">
        <w:rPr>
          <w:rFonts w:ascii="Calibri" w:hAnsi="Calibri" w:cs="Calibri"/>
          <w:i/>
          <w:iCs/>
          <w:sz w:val="22"/>
          <w:szCs w:val="22"/>
        </w:rPr>
        <w:t xml:space="preserve">. </w:t>
      </w:r>
      <w:r>
        <w:rPr>
          <w:rFonts w:ascii="Calibri" w:hAnsi="Calibri" w:cs="Calibri"/>
          <w:i/>
          <w:iCs/>
          <w:sz w:val="22"/>
          <w:szCs w:val="22"/>
        </w:rPr>
        <w:t xml:space="preserve">Mens foreningen i begyndelsen af epidemien fokuserede på de såkaldte husvisitationer (se kildetekst xx), skiftede den i begyndelsen august strategi og prioriterede forebyggelse gennem udflytning af fattige, endnu raske københavnere fra byens dårligste boliger. </w:t>
      </w:r>
      <w:r w:rsidRPr="004B322B">
        <w:rPr>
          <w:rFonts w:ascii="Calibri" w:hAnsi="Calibri" w:cs="Calibri"/>
          <w:i/>
          <w:iCs/>
          <w:sz w:val="22"/>
          <w:szCs w:val="22"/>
        </w:rPr>
        <w:t>Denne</w:t>
      </w:r>
      <w:r w:rsidRPr="0061277A">
        <w:rPr>
          <w:rFonts w:ascii="Calibri" w:hAnsi="Calibri" w:cs="Calibri"/>
          <w:i/>
          <w:iCs/>
          <w:sz w:val="22"/>
          <w:szCs w:val="22"/>
        </w:rPr>
        <w:t xml:space="preserve"> tekst </w:t>
      </w:r>
      <w:r>
        <w:rPr>
          <w:rFonts w:ascii="Calibri" w:hAnsi="Calibri" w:cs="Calibri"/>
          <w:i/>
          <w:iCs/>
          <w:sz w:val="22"/>
          <w:szCs w:val="22"/>
        </w:rPr>
        <w:t>blev skrevet af foreningens stiftere og</w:t>
      </w:r>
      <w:r w:rsidRPr="0061277A">
        <w:rPr>
          <w:rFonts w:ascii="Calibri" w:hAnsi="Calibri" w:cs="Calibri"/>
          <w:i/>
          <w:iCs/>
          <w:sz w:val="22"/>
          <w:szCs w:val="22"/>
        </w:rPr>
        <w:t xml:space="preserve"> </w:t>
      </w:r>
      <w:r>
        <w:rPr>
          <w:rFonts w:ascii="Calibri" w:hAnsi="Calibri" w:cs="Calibri"/>
          <w:i/>
          <w:iCs/>
          <w:sz w:val="22"/>
          <w:szCs w:val="22"/>
        </w:rPr>
        <w:t>trykt i flere aviser</w:t>
      </w:r>
      <w:r w:rsidRPr="0061277A">
        <w:rPr>
          <w:rFonts w:ascii="Calibri" w:hAnsi="Calibri" w:cs="Calibri"/>
          <w:i/>
          <w:iCs/>
          <w:sz w:val="22"/>
          <w:szCs w:val="22"/>
        </w:rPr>
        <w:t xml:space="preserve"> den </w:t>
      </w:r>
      <w:r>
        <w:rPr>
          <w:rFonts w:ascii="Calibri" w:hAnsi="Calibri" w:cs="Calibri"/>
          <w:i/>
          <w:iCs/>
          <w:sz w:val="22"/>
          <w:szCs w:val="22"/>
        </w:rPr>
        <w:t>3. august</w:t>
      </w:r>
      <w:r w:rsidRPr="0061277A">
        <w:rPr>
          <w:rFonts w:ascii="Calibri" w:hAnsi="Calibri" w:cs="Calibri"/>
          <w:i/>
          <w:iCs/>
          <w:sz w:val="22"/>
          <w:szCs w:val="22"/>
        </w:rPr>
        <w:t xml:space="preserve"> 1853, deriblandt</w:t>
      </w:r>
      <w:r>
        <w:rPr>
          <w:rFonts w:ascii="Calibri" w:hAnsi="Calibri" w:cs="Calibri"/>
          <w:i/>
          <w:iCs/>
          <w:sz w:val="22"/>
          <w:szCs w:val="22"/>
        </w:rPr>
        <w:t xml:space="preserve"> avisen</w:t>
      </w:r>
      <w:r w:rsidRPr="0061277A">
        <w:rPr>
          <w:rFonts w:ascii="Calibri" w:hAnsi="Calibri" w:cs="Calibri"/>
          <w:i/>
          <w:iCs/>
          <w:sz w:val="22"/>
          <w:szCs w:val="22"/>
        </w:rPr>
        <w:t xml:space="preserve"> </w:t>
      </w:r>
      <w:r w:rsidRPr="0061277A">
        <w:rPr>
          <w:rFonts w:ascii="Calibri" w:hAnsi="Calibri" w:cs="Calibri"/>
          <w:sz w:val="22"/>
          <w:szCs w:val="22"/>
        </w:rPr>
        <w:t>Fædrelandet</w:t>
      </w:r>
      <w:r w:rsidRPr="0061277A">
        <w:rPr>
          <w:rFonts w:ascii="Calibri" w:hAnsi="Calibri" w:cs="Calibri"/>
          <w:i/>
          <w:iCs/>
          <w:sz w:val="22"/>
          <w:szCs w:val="22"/>
        </w:rPr>
        <w:t>, som denne version er fra.</w:t>
      </w:r>
    </w:p>
    <w:p w14:paraId="117B3F3C" w14:textId="060E270F" w:rsidR="00D52DC3" w:rsidRPr="00BC7F51" w:rsidRDefault="00D52DC3" w:rsidP="00D52DC3">
      <w:pPr>
        <w:rPr>
          <w:rFonts w:ascii="Calibri" w:hAnsi="Calibri" w:cs="Calibri"/>
          <w:sz w:val="22"/>
          <w:szCs w:val="22"/>
        </w:rPr>
      </w:pPr>
      <w:r w:rsidRPr="00BC7F51">
        <w:rPr>
          <w:rFonts w:ascii="Calibri" w:hAnsi="Calibri" w:cs="Calibri"/>
          <w:sz w:val="22"/>
          <w:szCs w:val="22"/>
        </w:rPr>
        <w:t>Da koleraen fortsatte med at holde sig på det standpunkt, som den ved vores sidste meddelelse havde nået, da en del læger døde, endnu flere blev syge, og da indretningen af nye hospitaler, såvel som tilsynet med de mange syge i egne boliger, krævede flere og flere lægers tid og kræfter, blev det os indlysende, at vi ikke kunne fortsætte</w:t>
      </w:r>
      <w:r w:rsidR="006B3FF1">
        <w:rPr>
          <w:rFonts w:ascii="Calibri" w:hAnsi="Calibri" w:cs="Calibri"/>
          <w:sz w:val="22"/>
          <w:szCs w:val="22"/>
        </w:rPr>
        <w:t xml:space="preserve"> </w:t>
      </w:r>
      <w:r w:rsidRPr="00BC7F51">
        <w:rPr>
          <w:rFonts w:ascii="Calibri" w:hAnsi="Calibri" w:cs="Calibri"/>
          <w:sz w:val="22"/>
          <w:szCs w:val="22"/>
        </w:rPr>
        <w:t>husvisitation</w:t>
      </w:r>
      <w:r w:rsidR="006A7DE8">
        <w:rPr>
          <w:rFonts w:ascii="Calibri" w:hAnsi="Calibri" w:cs="Calibri"/>
          <w:sz w:val="22"/>
          <w:szCs w:val="22"/>
        </w:rPr>
        <w:t>en</w:t>
      </w:r>
      <w:r w:rsidRPr="00BC7F51">
        <w:rPr>
          <w:rFonts w:ascii="Calibri" w:hAnsi="Calibri" w:cs="Calibri"/>
          <w:sz w:val="22"/>
          <w:szCs w:val="22"/>
        </w:rPr>
        <w:t xml:space="preserve"> i samme omfang som tidligere. Vi besluttede derfor at indskrænke denne til sådanne dele af byen, hvor den endnu måtte antages at kunne gøre mest nytte, og at benytte de kræfter, som herved kom til rådighed, dels til at skaffe de syge, som blev behandlede i deres hjem, et forbedret lægetilsyn, dels til at gennemføre det andet middel mod koleraens udbredelse, som vi fra begyndelsen har haft for øje: nemlig udflytningen i større målestok.</w:t>
      </w:r>
      <w:r w:rsidR="00714A22">
        <w:rPr>
          <w:rFonts w:ascii="Calibri" w:hAnsi="Calibri" w:cs="Calibri"/>
          <w:sz w:val="22"/>
          <w:szCs w:val="22"/>
        </w:rPr>
        <w:t xml:space="preserve"> </w:t>
      </w:r>
      <w:r w:rsidRPr="00BC7F51">
        <w:rPr>
          <w:rFonts w:ascii="Calibri" w:hAnsi="Calibri" w:cs="Calibri"/>
          <w:sz w:val="22"/>
          <w:szCs w:val="22"/>
        </w:rPr>
        <w:t>(…)</w:t>
      </w:r>
    </w:p>
    <w:p w14:paraId="26E03E3C" w14:textId="7E0E70DF" w:rsidR="00D52DC3" w:rsidRPr="00BC7F51" w:rsidRDefault="00D52DC3" w:rsidP="00E10037">
      <w:pPr>
        <w:rPr>
          <w:rFonts w:ascii="Calibri" w:hAnsi="Calibri" w:cs="Calibri"/>
          <w:sz w:val="22"/>
          <w:szCs w:val="22"/>
        </w:rPr>
      </w:pPr>
      <w:r w:rsidRPr="00BC7F51">
        <w:rPr>
          <w:rFonts w:ascii="Calibri" w:hAnsi="Calibri" w:cs="Calibri"/>
          <w:sz w:val="22"/>
          <w:szCs w:val="22"/>
        </w:rPr>
        <w:t xml:space="preserve">Man har på andre steder gjort den erfaring, som hos os allerede har vundet udstrakt bekræftelse at intet fremmer koleraens udbredelse som opholdet i usunde boliger, især de boliger, hvor mange mennesker er sammenstuvede i snævre rum, der ikke bliver udluftede. Vi har derfor fra begyndelsen henvendt særdeles opmærksomhed på dette punkt og har ved uddeling af flytningshjælp bevæget mange fattige familier til at forlade befængte huse og søge sig sundere boliger eller endog forlade byen. (…) Den 22. juli og de følgende dage blev det os muligt at udflytte et ikke ubetydeligt antal christianshavnske familier fra deres usle boliger til en (…) teltlejr, og senere har vi anbragt et endnu større antal i (…) </w:t>
      </w:r>
      <w:r w:rsidR="00087049">
        <w:rPr>
          <w:rFonts w:ascii="Calibri" w:hAnsi="Calibri" w:cs="Calibri"/>
          <w:sz w:val="22"/>
          <w:szCs w:val="22"/>
        </w:rPr>
        <w:t>F</w:t>
      </w:r>
      <w:r w:rsidRPr="00BC7F51">
        <w:rPr>
          <w:rFonts w:ascii="Calibri" w:hAnsi="Calibri" w:cs="Calibri"/>
          <w:sz w:val="22"/>
          <w:szCs w:val="22"/>
        </w:rPr>
        <w:t xml:space="preserve">odgardens </w:t>
      </w:r>
      <w:r w:rsidR="00087049">
        <w:rPr>
          <w:rFonts w:ascii="Calibri" w:hAnsi="Calibri" w:cs="Calibri"/>
          <w:sz w:val="22"/>
          <w:szCs w:val="22"/>
        </w:rPr>
        <w:t>K</w:t>
      </w:r>
      <w:r w:rsidRPr="00BC7F51">
        <w:rPr>
          <w:rFonts w:ascii="Calibri" w:hAnsi="Calibri" w:cs="Calibri"/>
          <w:sz w:val="22"/>
          <w:szCs w:val="22"/>
        </w:rPr>
        <w:t xml:space="preserve">aserne, som </w:t>
      </w:r>
      <w:r w:rsidR="00081C46">
        <w:rPr>
          <w:rFonts w:ascii="Calibri" w:hAnsi="Calibri" w:cs="Calibri"/>
          <w:sz w:val="22"/>
          <w:szCs w:val="22"/>
        </w:rPr>
        <w:t>(…)</w:t>
      </w:r>
      <w:r w:rsidRPr="00BC7F51">
        <w:rPr>
          <w:rFonts w:ascii="Calibri" w:hAnsi="Calibri" w:cs="Calibri"/>
          <w:sz w:val="22"/>
          <w:szCs w:val="22"/>
        </w:rPr>
        <w:t xml:space="preserve"> er stillet til vores rådighed i dette øjemed. Af disse foranstaltninger har vi hidtil haft megen tilfredsstillelse. </w:t>
      </w:r>
      <w:r w:rsidR="00E10037">
        <w:rPr>
          <w:rFonts w:ascii="Calibri" w:hAnsi="Calibri" w:cs="Calibri"/>
          <w:sz w:val="22"/>
          <w:szCs w:val="22"/>
        </w:rPr>
        <w:t>(…)</w:t>
      </w:r>
    </w:p>
    <w:p w14:paraId="03C0419E" w14:textId="77777777" w:rsidR="00D52DC3" w:rsidRPr="00BC7F51" w:rsidRDefault="00D52DC3" w:rsidP="00D52DC3">
      <w:pPr>
        <w:rPr>
          <w:rFonts w:ascii="Calibri" w:hAnsi="Calibri" w:cs="Calibri"/>
          <w:sz w:val="22"/>
          <w:szCs w:val="22"/>
        </w:rPr>
      </w:pPr>
      <w:r w:rsidRPr="00BC7F51">
        <w:rPr>
          <w:rFonts w:ascii="Calibri" w:hAnsi="Calibri" w:cs="Calibri"/>
          <w:sz w:val="22"/>
          <w:szCs w:val="22"/>
        </w:rPr>
        <w:t>Ved disse foranstaltninger håber vi, at en stor mængde af disse mennesker (over 1000 i tallet) ville have undgået en truende fare, og at for den øvrige by ligeledes den fare vil være afvendt, som kunne true den ved sygdommens fortsatte udstråling fra sådanne brændpunkter. Men det følger af sig selv, at, hvad der er sket, endnu langt fra er tilstrækkeligt; vi har derfor allerede truffet foranstaltninger til at rejse et antal nye telte, som skal være meget større end det forrige, så at i disse alene et lige så stort antal mennesker vil kunne finde plads, som vi hidtil i det hele har udflyttet (…). Men da der, selv efter at dette er sket, vil være en betydelig mangel på sunde boliger, har vi atter optaget en plan, (…) nemlig i hast at opføre små huse til midlertidig brug tæt udenfor byen. Hvis det bliver muligt at tilvejebringe den hertil fornødne arbejdskraft, håber vi i løbet af 11 dage at kunne tilbyde endnu 1000 mennesker en sund og hensigtsmæssig bolig. (…)</w:t>
      </w:r>
    </w:p>
    <w:p w14:paraId="01A1F842" w14:textId="77777777" w:rsidR="00D52DC3" w:rsidRPr="00BC7F51" w:rsidRDefault="00D52DC3" w:rsidP="00D52DC3">
      <w:pPr>
        <w:rPr>
          <w:rFonts w:ascii="Calibri" w:hAnsi="Calibri" w:cs="Calibri"/>
          <w:sz w:val="22"/>
          <w:szCs w:val="22"/>
        </w:rPr>
      </w:pPr>
      <w:r w:rsidRPr="00BC7F51">
        <w:rPr>
          <w:rFonts w:ascii="Calibri" w:hAnsi="Calibri" w:cs="Calibri"/>
          <w:sz w:val="22"/>
          <w:szCs w:val="22"/>
        </w:rPr>
        <w:t>Det er indlysende, at de boliger, fra hvilke de er udflyttede, og hvis dårlige tilstand har forvoldt så megen elendighed, ikke atter bør tjene til beboelse, i alt fald ikke førend de har været underkastet betydelige forbedringer. (…)</w:t>
      </w:r>
    </w:p>
    <w:p w14:paraId="34F2BD3C" w14:textId="77777777" w:rsidR="00D52DC3" w:rsidRPr="00BC7F51" w:rsidRDefault="00D52DC3" w:rsidP="00D52DC3">
      <w:pPr>
        <w:rPr>
          <w:rFonts w:ascii="Calibri" w:hAnsi="Calibri" w:cs="Calibri"/>
          <w:sz w:val="22"/>
          <w:szCs w:val="22"/>
        </w:rPr>
      </w:pPr>
      <w:r w:rsidRPr="00BC7F51">
        <w:rPr>
          <w:rFonts w:ascii="Calibri" w:hAnsi="Calibri" w:cs="Calibri"/>
          <w:sz w:val="22"/>
          <w:szCs w:val="22"/>
        </w:rPr>
        <w:t>København, den 2. August 1853.</w:t>
      </w:r>
    </w:p>
    <w:p w14:paraId="0DE9CF2A" w14:textId="227D1B1E" w:rsidR="006D72CA" w:rsidRPr="00E44E8F" w:rsidRDefault="00D52DC3">
      <w:pPr>
        <w:rPr>
          <w:rFonts w:ascii="Calibri" w:hAnsi="Calibri" w:cs="Calibri"/>
          <w:sz w:val="22"/>
          <w:szCs w:val="22"/>
        </w:rPr>
      </w:pPr>
      <w:r w:rsidRPr="00BC7F51">
        <w:rPr>
          <w:rFonts w:ascii="Calibri" w:hAnsi="Calibri" w:cs="Calibri"/>
          <w:sz w:val="22"/>
          <w:szCs w:val="22"/>
        </w:rPr>
        <w:t>Hornemann. Buntzen. Dahlerup. Fenger. Levy</w:t>
      </w:r>
      <w:r>
        <w:rPr>
          <w:rFonts w:ascii="Calibri" w:hAnsi="Calibri" w:cs="Calibri"/>
          <w:sz w:val="22"/>
          <w:szCs w:val="22"/>
        </w:rPr>
        <w:t>. Trier.</w:t>
      </w:r>
    </w:p>
    <w:sectPr w:rsidR="006D72CA" w:rsidRPr="00E44E8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51"/>
    <w:rsid w:val="00005B17"/>
    <w:rsid w:val="00081C46"/>
    <w:rsid w:val="00087049"/>
    <w:rsid w:val="0012383D"/>
    <w:rsid w:val="001403D2"/>
    <w:rsid w:val="00166196"/>
    <w:rsid w:val="00206DD9"/>
    <w:rsid w:val="00294370"/>
    <w:rsid w:val="002E036C"/>
    <w:rsid w:val="003735B6"/>
    <w:rsid w:val="003C2A74"/>
    <w:rsid w:val="00446C1E"/>
    <w:rsid w:val="0045030C"/>
    <w:rsid w:val="00454080"/>
    <w:rsid w:val="00457F43"/>
    <w:rsid w:val="0046491C"/>
    <w:rsid w:val="004901EE"/>
    <w:rsid w:val="004A7C2A"/>
    <w:rsid w:val="004B322B"/>
    <w:rsid w:val="004F1CDF"/>
    <w:rsid w:val="00504BCD"/>
    <w:rsid w:val="00533C2E"/>
    <w:rsid w:val="005B69B4"/>
    <w:rsid w:val="005C212A"/>
    <w:rsid w:val="00621E80"/>
    <w:rsid w:val="0065475A"/>
    <w:rsid w:val="006A7DE8"/>
    <w:rsid w:val="006B3FF1"/>
    <w:rsid w:val="006D72CA"/>
    <w:rsid w:val="007029B9"/>
    <w:rsid w:val="00707CF8"/>
    <w:rsid w:val="00713272"/>
    <w:rsid w:val="00713CFA"/>
    <w:rsid w:val="00714A22"/>
    <w:rsid w:val="007F299A"/>
    <w:rsid w:val="00861720"/>
    <w:rsid w:val="00902486"/>
    <w:rsid w:val="009104AD"/>
    <w:rsid w:val="00944B10"/>
    <w:rsid w:val="009714CE"/>
    <w:rsid w:val="009D0DFE"/>
    <w:rsid w:val="009F1F18"/>
    <w:rsid w:val="00A05B94"/>
    <w:rsid w:val="00AA3519"/>
    <w:rsid w:val="00AD249E"/>
    <w:rsid w:val="00AF3E7C"/>
    <w:rsid w:val="00B02834"/>
    <w:rsid w:val="00B71ADA"/>
    <w:rsid w:val="00BA7971"/>
    <w:rsid w:val="00BC58AF"/>
    <w:rsid w:val="00BC7F51"/>
    <w:rsid w:val="00C54D5E"/>
    <w:rsid w:val="00C87C36"/>
    <w:rsid w:val="00CA7209"/>
    <w:rsid w:val="00CC1CDC"/>
    <w:rsid w:val="00CD13FD"/>
    <w:rsid w:val="00CE5AC2"/>
    <w:rsid w:val="00D33FBA"/>
    <w:rsid w:val="00D52DC3"/>
    <w:rsid w:val="00D5347B"/>
    <w:rsid w:val="00DA7048"/>
    <w:rsid w:val="00DC1296"/>
    <w:rsid w:val="00DE2819"/>
    <w:rsid w:val="00E10037"/>
    <w:rsid w:val="00E44E8F"/>
    <w:rsid w:val="00E60E0B"/>
    <w:rsid w:val="00EC039A"/>
    <w:rsid w:val="00F03AD5"/>
    <w:rsid w:val="00F46BAB"/>
    <w:rsid w:val="00F66693"/>
    <w:rsid w:val="00F9124A"/>
    <w:rsid w:val="00F93AC5"/>
    <w:rsid w:val="00FA1764"/>
    <w:rsid w:val="00FF45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7236"/>
  <w15:chartTrackingRefBased/>
  <w15:docId w15:val="{168D5823-1A83-43FD-A1B9-BEFEDC9E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51"/>
  </w:style>
  <w:style w:type="paragraph" w:styleId="Overskrift1">
    <w:name w:val="heading 1"/>
    <w:basedOn w:val="Normal"/>
    <w:next w:val="Normal"/>
    <w:link w:val="Overskrift1Tegn"/>
    <w:uiPriority w:val="9"/>
    <w:qFormat/>
    <w:rsid w:val="00BC7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C7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C7F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C7F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C7F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C7F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C7F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C7F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C7F5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C7F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C7F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C7F5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C7F5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C7F5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C7F5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C7F5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C7F5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C7F51"/>
    <w:rPr>
      <w:rFonts w:eastAsiaTheme="majorEastAsia" w:cstheme="majorBidi"/>
      <w:color w:val="272727" w:themeColor="text1" w:themeTint="D8"/>
    </w:rPr>
  </w:style>
  <w:style w:type="paragraph" w:styleId="Titel">
    <w:name w:val="Title"/>
    <w:basedOn w:val="Normal"/>
    <w:next w:val="Normal"/>
    <w:link w:val="TitelTegn"/>
    <w:uiPriority w:val="10"/>
    <w:qFormat/>
    <w:rsid w:val="00BC7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C7F5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C7F5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C7F5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C7F5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C7F51"/>
    <w:rPr>
      <w:i/>
      <w:iCs/>
      <w:color w:val="404040" w:themeColor="text1" w:themeTint="BF"/>
    </w:rPr>
  </w:style>
  <w:style w:type="paragraph" w:styleId="Listeafsnit">
    <w:name w:val="List Paragraph"/>
    <w:basedOn w:val="Normal"/>
    <w:uiPriority w:val="34"/>
    <w:qFormat/>
    <w:rsid w:val="00BC7F51"/>
    <w:pPr>
      <w:ind w:left="720"/>
      <w:contextualSpacing/>
    </w:pPr>
  </w:style>
  <w:style w:type="character" w:styleId="Kraftigfremhvning">
    <w:name w:val="Intense Emphasis"/>
    <w:basedOn w:val="Standardskrifttypeiafsnit"/>
    <w:uiPriority w:val="21"/>
    <w:qFormat/>
    <w:rsid w:val="00BC7F51"/>
    <w:rPr>
      <w:i/>
      <w:iCs/>
      <w:color w:val="0F4761" w:themeColor="accent1" w:themeShade="BF"/>
    </w:rPr>
  </w:style>
  <w:style w:type="paragraph" w:styleId="Strktcitat">
    <w:name w:val="Intense Quote"/>
    <w:basedOn w:val="Normal"/>
    <w:next w:val="Normal"/>
    <w:link w:val="StrktcitatTegn"/>
    <w:uiPriority w:val="30"/>
    <w:qFormat/>
    <w:rsid w:val="00BC7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C7F51"/>
    <w:rPr>
      <w:i/>
      <w:iCs/>
      <w:color w:val="0F4761" w:themeColor="accent1" w:themeShade="BF"/>
    </w:rPr>
  </w:style>
  <w:style w:type="character" w:styleId="Kraftighenvisning">
    <w:name w:val="Intense Reference"/>
    <w:basedOn w:val="Standardskrifttypeiafsnit"/>
    <w:uiPriority w:val="32"/>
    <w:qFormat/>
    <w:rsid w:val="00BC7F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F1DFC265-B8AB-4CB5-95FA-3967926A5E14}"/>
</file>

<file path=customXml/itemProps2.xml><?xml version="1.0" encoding="utf-8"?>
<ds:datastoreItem xmlns:ds="http://schemas.openxmlformats.org/officeDocument/2006/customXml" ds:itemID="{C7F94895-FB70-480F-BAD6-C824D36F79D9}"/>
</file>

<file path=customXml/itemProps3.xml><?xml version="1.0" encoding="utf-8"?>
<ds:datastoreItem xmlns:ds="http://schemas.openxmlformats.org/officeDocument/2006/customXml" ds:itemID="{079151D3-E37C-4042-9A51-3F16F1DEB946}"/>
</file>

<file path=docProps/app.xml><?xml version="1.0" encoding="utf-8"?>
<Properties xmlns="http://schemas.openxmlformats.org/officeDocument/2006/extended-properties" xmlns:vt="http://schemas.openxmlformats.org/officeDocument/2006/docPropsVTypes">
  <Template>Normal</Template>
  <TotalTime>57</TotalTime>
  <Pages>3</Pages>
  <Words>1308</Words>
  <Characters>7980</Characters>
  <Application>Microsoft Office Word</Application>
  <DocSecurity>0</DocSecurity>
  <Lines>66</Lines>
  <Paragraphs>18</Paragraphs>
  <ScaleCrop>false</ScaleCrop>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69</cp:revision>
  <dcterms:created xsi:type="dcterms:W3CDTF">2025-08-05T12:57:00Z</dcterms:created>
  <dcterms:modified xsi:type="dcterms:W3CDTF">2026-01-18T14:26:00Z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