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5CBD" w14:textId="4998E067" w:rsidR="00F307C7" w:rsidRPr="00C56BA2" w:rsidRDefault="00F307C7" w:rsidP="00C56BA2">
      <w:pPr>
        <w:pStyle w:val="Overskrift2"/>
        <w:rPr>
          <w:sz w:val="28"/>
          <w:szCs w:val="28"/>
        </w:rPr>
      </w:pPr>
      <w:r w:rsidRPr="00C56BA2">
        <w:rPr>
          <w:sz w:val="28"/>
          <w:szCs w:val="28"/>
        </w:rPr>
        <w:t>Emil Hornemann om effekten af udflytningen af raske personer til teltlejre, 1854</w:t>
      </w:r>
    </w:p>
    <w:p w14:paraId="6E490B93" w14:textId="5D6A61A8" w:rsidR="008D466C" w:rsidRDefault="008D466C">
      <w:pPr>
        <w:rPr>
          <w:rFonts w:ascii="Calibri" w:hAnsi="Calibri" w:cs="Calibri"/>
          <w:sz w:val="22"/>
          <w:szCs w:val="22"/>
        </w:rPr>
      </w:pPr>
      <w:r>
        <w:rPr>
          <w:rFonts w:ascii="Calibri" w:hAnsi="Calibri" w:cs="Calibri"/>
          <w:sz w:val="22"/>
          <w:szCs w:val="22"/>
        </w:rPr>
        <w:t xml:space="preserve">Kildeintroduktion: </w:t>
      </w:r>
      <w:r w:rsidRPr="00505F2D">
        <w:rPr>
          <w:rFonts w:ascii="Calibri" w:hAnsi="Calibri" w:cs="Calibri"/>
          <w:i/>
          <w:iCs/>
          <w:sz w:val="22"/>
          <w:szCs w:val="22"/>
        </w:rPr>
        <w:t xml:space="preserve">Emil Hornemann var den mes fremtrædende fortaler for sammenhængen mellem koleraepidemien og Københavns tætte befolkning og dårlige hygiejne. Samtidig </w:t>
      </w:r>
      <w:r w:rsidR="00505F2D" w:rsidRPr="00505F2D">
        <w:rPr>
          <w:rFonts w:ascii="Calibri" w:hAnsi="Calibri" w:cs="Calibri"/>
          <w:i/>
          <w:iCs/>
          <w:sz w:val="22"/>
          <w:szCs w:val="22"/>
        </w:rPr>
        <w:t>havde</w:t>
      </w:r>
      <w:r w:rsidRPr="00505F2D">
        <w:rPr>
          <w:rFonts w:ascii="Calibri" w:hAnsi="Calibri" w:cs="Calibri"/>
          <w:i/>
          <w:iCs/>
          <w:sz w:val="22"/>
          <w:szCs w:val="22"/>
        </w:rPr>
        <w:t xml:space="preserve"> han som formand for Foreningen imod Koleraens Udbredelse </w:t>
      </w:r>
      <w:r w:rsidR="00505F2D" w:rsidRPr="00505F2D">
        <w:rPr>
          <w:rFonts w:ascii="Calibri" w:hAnsi="Calibri" w:cs="Calibri"/>
          <w:i/>
          <w:iCs/>
          <w:sz w:val="22"/>
          <w:szCs w:val="22"/>
        </w:rPr>
        <w:t>stor indflydelse på bekæmpelsesstrategien under epidemien. I 1854 udgav han en evaluering af de tiltag, som var blevet gjort for at bekæmpe koleraen</w:t>
      </w:r>
      <w:r w:rsidR="00294FFC">
        <w:rPr>
          <w:rFonts w:ascii="Calibri" w:hAnsi="Calibri" w:cs="Calibri"/>
          <w:i/>
          <w:iCs/>
          <w:sz w:val="22"/>
          <w:szCs w:val="22"/>
        </w:rPr>
        <w:t xml:space="preserve">. </w:t>
      </w:r>
      <w:r w:rsidR="005F55BA">
        <w:rPr>
          <w:rFonts w:ascii="Calibri" w:hAnsi="Calibri" w:cs="Calibri"/>
          <w:i/>
          <w:iCs/>
          <w:sz w:val="22"/>
          <w:szCs w:val="22"/>
        </w:rPr>
        <w:t xml:space="preserve">Her </w:t>
      </w:r>
      <w:r w:rsidR="00E44CF3">
        <w:rPr>
          <w:rFonts w:ascii="Calibri" w:hAnsi="Calibri" w:cs="Calibri"/>
          <w:i/>
          <w:iCs/>
          <w:sz w:val="22"/>
          <w:szCs w:val="22"/>
        </w:rPr>
        <w:t>konkluderede</w:t>
      </w:r>
      <w:r w:rsidR="005F55BA">
        <w:rPr>
          <w:rFonts w:ascii="Calibri" w:hAnsi="Calibri" w:cs="Calibri"/>
          <w:i/>
          <w:iCs/>
          <w:sz w:val="22"/>
          <w:szCs w:val="22"/>
        </w:rPr>
        <w:t xml:space="preserve"> han, at husvisitationernes effekt havde været meget begrænset, mens</w:t>
      </w:r>
      <w:r w:rsidR="00505F2D" w:rsidRPr="00505F2D">
        <w:rPr>
          <w:rFonts w:ascii="Calibri" w:hAnsi="Calibri" w:cs="Calibri"/>
          <w:i/>
          <w:iCs/>
          <w:sz w:val="22"/>
          <w:szCs w:val="22"/>
        </w:rPr>
        <w:t xml:space="preserve"> udflytningen</w:t>
      </w:r>
      <w:r w:rsidR="00505F2D">
        <w:rPr>
          <w:rFonts w:ascii="Calibri" w:hAnsi="Calibri" w:cs="Calibri"/>
          <w:i/>
          <w:iCs/>
          <w:sz w:val="22"/>
          <w:szCs w:val="22"/>
        </w:rPr>
        <w:t xml:space="preserve"> af raske indbyggere fra dårlige boliger</w:t>
      </w:r>
      <w:r w:rsidR="00D0740A">
        <w:rPr>
          <w:rFonts w:ascii="Calibri" w:hAnsi="Calibri" w:cs="Calibri"/>
          <w:i/>
          <w:iCs/>
          <w:sz w:val="22"/>
          <w:szCs w:val="22"/>
        </w:rPr>
        <w:t xml:space="preserve"> omvendt havde </w:t>
      </w:r>
      <w:r w:rsidR="004078E4">
        <w:rPr>
          <w:rFonts w:ascii="Calibri" w:hAnsi="Calibri" w:cs="Calibri"/>
          <w:i/>
          <w:iCs/>
          <w:sz w:val="22"/>
          <w:szCs w:val="22"/>
        </w:rPr>
        <w:t>været effektiv</w:t>
      </w:r>
      <w:r w:rsidR="00505F2D" w:rsidRPr="00505F2D">
        <w:rPr>
          <w:rFonts w:ascii="Calibri" w:hAnsi="Calibri" w:cs="Calibri"/>
          <w:i/>
          <w:iCs/>
          <w:sz w:val="22"/>
          <w:szCs w:val="22"/>
        </w:rPr>
        <w:t>.</w:t>
      </w:r>
      <w:r w:rsidR="00505F2D">
        <w:rPr>
          <w:rFonts w:ascii="Calibri" w:hAnsi="Calibri" w:cs="Calibri"/>
          <w:sz w:val="22"/>
          <w:szCs w:val="22"/>
        </w:rPr>
        <w:t xml:space="preserve"> </w:t>
      </w:r>
      <w:r>
        <w:rPr>
          <w:rFonts w:ascii="Calibri" w:hAnsi="Calibri" w:cs="Calibri"/>
          <w:sz w:val="22"/>
          <w:szCs w:val="22"/>
        </w:rPr>
        <w:t xml:space="preserve"> </w:t>
      </w:r>
    </w:p>
    <w:p w14:paraId="01C44B72" w14:textId="7C0DBEAB" w:rsidR="00C454D4" w:rsidRDefault="00AF5A50">
      <w:pPr>
        <w:rPr>
          <w:rFonts w:ascii="Calibri" w:hAnsi="Calibri" w:cs="Calibri"/>
          <w:sz w:val="22"/>
          <w:szCs w:val="22"/>
        </w:rPr>
      </w:pPr>
      <w:r>
        <w:rPr>
          <w:rFonts w:ascii="Calibri" w:hAnsi="Calibri" w:cs="Calibri"/>
          <w:sz w:val="22"/>
          <w:szCs w:val="22"/>
        </w:rPr>
        <w:t xml:space="preserve">En sammenstilling [af </w:t>
      </w:r>
      <w:r w:rsidR="004042FF">
        <w:rPr>
          <w:rFonts w:ascii="Calibri" w:hAnsi="Calibri" w:cs="Calibri"/>
          <w:sz w:val="22"/>
          <w:szCs w:val="22"/>
        </w:rPr>
        <w:t xml:space="preserve">udflytningen og </w:t>
      </w:r>
      <w:r>
        <w:rPr>
          <w:rFonts w:ascii="Calibri" w:hAnsi="Calibri" w:cs="Calibri"/>
          <w:sz w:val="22"/>
          <w:szCs w:val="22"/>
        </w:rPr>
        <w:t>epidemiens udvikling] viser, at udflytningen</w:t>
      </w:r>
      <w:r w:rsidR="004042FF">
        <w:rPr>
          <w:rFonts w:ascii="Calibri" w:hAnsi="Calibri" w:cs="Calibri"/>
          <w:sz w:val="22"/>
          <w:szCs w:val="22"/>
        </w:rPr>
        <w:t>, der først</w:t>
      </w:r>
      <w:r>
        <w:rPr>
          <w:rFonts w:ascii="Calibri" w:hAnsi="Calibri" w:cs="Calibri"/>
          <w:sz w:val="22"/>
          <w:szCs w:val="22"/>
        </w:rPr>
        <w:t xml:space="preserve"> </w:t>
      </w:r>
      <w:r w:rsidR="00253BFD">
        <w:rPr>
          <w:rFonts w:ascii="Calibri" w:hAnsi="Calibri" w:cs="Calibri"/>
          <w:sz w:val="22"/>
          <w:szCs w:val="22"/>
        </w:rPr>
        <w:t xml:space="preserve">kom i gang </w:t>
      </w:r>
      <w:r w:rsidR="001E69DC">
        <w:rPr>
          <w:rFonts w:ascii="Calibri" w:hAnsi="Calibri" w:cs="Calibri"/>
          <w:sz w:val="22"/>
          <w:szCs w:val="22"/>
        </w:rPr>
        <w:t>(…)</w:t>
      </w:r>
      <w:r w:rsidR="00253BFD">
        <w:rPr>
          <w:rFonts w:ascii="Calibri" w:hAnsi="Calibri" w:cs="Calibri"/>
          <w:sz w:val="22"/>
          <w:szCs w:val="22"/>
        </w:rPr>
        <w:t xml:space="preserve"> da sygdomme</w:t>
      </w:r>
      <w:r w:rsidR="007F7DA6">
        <w:rPr>
          <w:rFonts w:ascii="Calibri" w:hAnsi="Calibri" w:cs="Calibri"/>
          <w:sz w:val="22"/>
          <w:szCs w:val="22"/>
        </w:rPr>
        <w:t>n</w:t>
      </w:r>
      <w:r w:rsidR="00253BFD">
        <w:rPr>
          <w:rFonts w:ascii="Calibri" w:hAnsi="Calibri" w:cs="Calibri"/>
          <w:sz w:val="22"/>
          <w:szCs w:val="22"/>
        </w:rPr>
        <w:t xml:space="preserve"> havde nået sin højde</w:t>
      </w:r>
      <w:r w:rsidR="0011494B">
        <w:rPr>
          <w:rFonts w:ascii="Calibri" w:hAnsi="Calibri" w:cs="Calibri"/>
          <w:sz w:val="22"/>
          <w:szCs w:val="22"/>
        </w:rPr>
        <w:t xml:space="preserve">, straks i ugen efter </w:t>
      </w:r>
      <w:r w:rsidR="00FF5B49">
        <w:rPr>
          <w:rFonts w:ascii="Calibri" w:hAnsi="Calibri" w:cs="Calibri"/>
          <w:sz w:val="22"/>
          <w:szCs w:val="22"/>
        </w:rPr>
        <w:t xml:space="preserve">træffer </w:t>
      </w:r>
      <w:r w:rsidR="0011494B">
        <w:rPr>
          <w:rFonts w:ascii="Calibri" w:hAnsi="Calibri" w:cs="Calibri"/>
          <w:sz w:val="22"/>
          <w:szCs w:val="22"/>
        </w:rPr>
        <w:t xml:space="preserve">sammen med en betydelig aftagen </w:t>
      </w:r>
      <w:r w:rsidR="00762233">
        <w:rPr>
          <w:rFonts w:ascii="Calibri" w:hAnsi="Calibri" w:cs="Calibri"/>
          <w:sz w:val="22"/>
          <w:szCs w:val="22"/>
        </w:rPr>
        <w:t xml:space="preserve">i de angrebnes og de dødes antal, der falder til noget </w:t>
      </w:r>
      <w:r w:rsidR="00770400">
        <w:rPr>
          <w:rFonts w:ascii="Calibri" w:hAnsi="Calibri" w:cs="Calibri"/>
          <w:sz w:val="22"/>
          <w:szCs w:val="22"/>
        </w:rPr>
        <w:t>over det halve, for derefter at halveres i de følgende uger (…)</w:t>
      </w:r>
      <w:r w:rsidR="00D42C56">
        <w:rPr>
          <w:rFonts w:ascii="Calibri" w:hAnsi="Calibri" w:cs="Calibri"/>
          <w:sz w:val="22"/>
          <w:szCs w:val="22"/>
        </w:rPr>
        <w:t xml:space="preserve">. </w:t>
      </w:r>
    </w:p>
    <w:p w14:paraId="1D78890C" w14:textId="00596D57" w:rsidR="00F307C7" w:rsidRPr="00ED70DA" w:rsidRDefault="00F307C7">
      <w:pPr>
        <w:rPr>
          <w:rFonts w:ascii="Calibri" w:hAnsi="Calibri" w:cs="Calibri"/>
          <w:sz w:val="22"/>
          <w:szCs w:val="22"/>
        </w:rPr>
      </w:pPr>
      <w:r w:rsidRPr="00ED70DA">
        <w:rPr>
          <w:rFonts w:ascii="Calibri" w:hAnsi="Calibri" w:cs="Calibri"/>
          <w:sz w:val="22"/>
          <w:szCs w:val="22"/>
        </w:rPr>
        <w:t xml:space="preserve">Det er bekendt, at der blandt de udflyttede kun angrebes og døde meget få af kolera. Fra teltlejren på Christianshavn kom således i det hele 30 patienter, hvoraf 15 døde. Men herved må bemærkes først, at 11 af disse forekom i de første dage af udflytningen, </w:t>
      </w:r>
      <w:r w:rsidR="00ED70DA" w:rsidRPr="00ED70DA">
        <w:rPr>
          <w:rFonts w:ascii="Calibri" w:hAnsi="Calibri" w:cs="Calibri"/>
          <w:sz w:val="22"/>
          <w:szCs w:val="22"/>
        </w:rPr>
        <w:t>så</w:t>
      </w:r>
      <w:r w:rsidRPr="00ED70DA">
        <w:rPr>
          <w:rFonts w:ascii="Calibri" w:hAnsi="Calibri" w:cs="Calibri"/>
          <w:sz w:val="22"/>
          <w:szCs w:val="22"/>
        </w:rPr>
        <w:t xml:space="preserve"> det med rimelighed tør antages, at de havde medbragt sygdommen fra hjemmet; dernæst, at en stor del af denne teltlejrs beboere kun tilbragte natten her på stedet, mens de om dagen enten arbejdede på værksteder, opholdt sig i det ældre hjem eller andre steder, hvor de let kunne hente sygdommen. (…)</w:t>
      </w:r>
    </w:p>
    <w:p w14:paraId="1C72A24D" w14:textId="49581761" w:rsidR="00F307C7" w:rsidRPr="00ED70DA" w:rsidRDefault="00F307C7">
      <w:pPr>
        <w:rPr>
          <w:rFonts w:ascii="Calibri" w:hAnsi="Calibri" w:cs="Calibri"/>
          <w:sz w:val="22"/>
          <w:szCs w:val="22"/>
        </w:rPr>
      </w:pPr>
      <w:r w:rsidRPr="00ED70DA">
        <w:rPr>
          <w:rFonts w:ascii="Calibri" w:hAnsi="Calibri" w:cs="Calibri"/>
          <w:sz w:val="22"/>
          <w:szCs w:val="22"/>
        </w:rPr>
        <w:t xml:space="preserve">I asylerne i Fodgardens </w:t>
      </w:r>
      <w:r w:rsidR="008D466C">
        <w:rPr>
          <w:rFonts w:ascii="Calibri" w:hAnsi="Calibri" w:cs="Calibri"/>
          <w:sz w:val="22"/>
          <w:szCs w:val="22"/>
        </w:rPr>
        <w:t>K</w:t>
      </w:r>
      <w:r w:rsidRPr="00ED70DA">
        <w:rPr>
          <w:rFonts w:ascii="Calibri" w:hAnsi="Calibri" w:cs="Calibri"/>
          <w:sz w:val="22"/>
          <w:szCs w:val="22"/>
        </w:rPr>
        <w:t xml:space="preserve">aserne og Brøndsalen forekom intet dødsfald af kolera og i teltlejren på </w:t>
      </w:r>
      <w:r w:rsidR="008D466C">
        <w:rPr>
          <w:rFonts w:ascii="Calibri" w:hAnsi="Calibri" w:cs="Calibri"/>
          <w:sz w:val="22"/>
          <w:szCs w:val="22"/>
        </w:rPr>
        <w:t>G</w:t>
      </w:r>
      <w:r w:rsidR="008D466C" w:rsidRPr="00ED70DA">
        <w:rPr>
          <w:rFonts w:ascii="Calibri" w:hAnsi="Calibri" w:cs="Calibri"/>
          <w:sz w:val="22"/>
          <w:szCs w:val="22"/>
        </w:rPr>
        <w:t>laciet</w:t>
      </w:r>
      <w:r w:rsidRPr="00ED70DA">
        <w:rPr>
          <w:rFonts w:ascii="Calibri" w:hAnsi="Calibri" w:cs="Calibri"/>
          <w:sz w:val="22"/>
          <w:szCs w:val="22"/>
        </w:rPr>
        <w:t xml:space="preserve"> ikke engang nogen angrebne. På alle tre steder var den øvrige sundhedstilstand upåklagelig.</w:t>
      </w:r>
      <w:r w:rsidR="00ED70DA" w:rsidRPr="00ED70DA">
        <w:rPr>
          <w:rFonts w:ascii="Calibri" w:hAnsi="Calibri" w:cs="Calibri"/>
          <w:sz w:val="22"/>
          <w:szCs w:val="22"/>
        </w:rPr>
        <w:t xml:space="preserve"> (…)</w:t>
      </w:r>
    </w:p>
    <w:p w14:paraId="7A823B70" w14:textId="29D141EB" w:rsidR="00ED70DA" w:rsidRPr="00ED70DA" w:rsidRDefault="00ED70DA">
      <w:pPr>
        <w:rPr>
          <w:rFonts w:ascii="Calibri" w:hAnsi="Calibri" w:cs="Calibri"/>
          <w:sz w:val="22"/>
          <w:szCs w:val="22"/>
        </w:rPr>
      </w:pPr>
      <w:r w:rsidRPr="00ED70DA">
        <w:rPr>
          <w:rFonts w:ascii="Calibri" w:hAnsi="Calibri" w:cs="Calibri"/>
          <w:sz w:val="22"/>
          <w:szCs w:val="22"/>
        </w:rPr>
        <w:t>Den således antagne gavnlige indflydelse kommer altså</w:t>
      </w:r>
      <w:r w:rsidR="00C56BA2">
        <w:rPr>
          <w:rFonts w:ascii="Calibri" w:hAnsi="Calibri" w:cs="Calibri"/>
          <w:sz w:val="22"/>
          <w:szCs w:val="22"/>
        </w:rPr>
        <w:t xml:space="preserve"> </w:t>
      </w:r>
      <w:r w:rsidRPr="00ED70DA">
        <w:rPr>
          <w:rFonts w:ascii="Calibri" w:hAnsi="Calibri" w:cs="Calibri"/>
          <w:sz w:val="22"/>
          <w:szCs w:val="22"/>
        </w:rPr>
        <w:t>den offentlige sundhed til gode. Indrømmes det imidlertid, at vore erfaringer fra den sidste epidemi, således som jeg har formået at samle og søgt at fremstille dem, endnu ikke giver fuldt bevis herfor (…), så er der dog ét udbytte af udflytningen, om hvis godhed og pålidelighed der næppe vil kunne rejses nogen tvivl, nemlig gavnligheden af denne foranstaltning for selve de udflyttede individer. Thi sammenlignes den senere ubetydelige dødelighed blandt disse med dødeligheden blandt de ikke udflyttede beboere i samme periode, kan der ikke være spørgsmål om, at jo en mængde af de fra de dårligste og mest truede huse udflyttede, fattige mennesker, blandt hvilke sygdommen især rasede, ved udflytningen er blevet reddet fra sygdommen og døden.</w:t>
      </w:r>
    </w:p>
    <w:sectPr w:rsidR="00ED70DA" w:rsidRPr="00ED70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C7"/>
    <w:rsid w:val="0011494B"/>
    <w:rsid w:val="001E69DC"/>
    <w:rsid w:val="00253BFD"/>
    <w:rsid w:val="00294FFC"/>
    <w:rsid w:val="003230DA"/>
    <w:rsid w:val="004042FF"/>
    <w:rsid w:val="004078E4"/>
    <w:rsid w:val="004E4381"/>
    <w:rsid w:val="00505F2D"/>
    <w:rsid w:val="005F55BA"/>
    <w:rsid w:val="00762233"/>
    <w:rsid w:val="00770400"/>
    <w:rsid w:val="007F7DA6"/>
    <w:rsid w:val="00832E48"/>
    <w:rsid w:val="008D466C"/>
    <w:rsid w:val="00A45C7C"/>
    <w:rsid w:val="00AA17C0"/>
    <w:rsid w:val="00AF5A50"/>
    <w:rsid w:val="00BC0204"/>
    <w:rsid w:val="00C454D4"/>
    <w:rsid w:val="00C56BA2"/>
    <w:rsid w:val="00D0740A"/>
    <w:rsid w:val="00D42C56"/>
    <w:rsid w:val="00E44CF3"/>
    <w:rsid w:val="00ED70DA"/>
    <w:rsid w:val="00F307C7"/>
    <w:rsid w:val="00FF5B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3644"/>
  <w15:chartTrackingRefBased/>
  <w15:docId w15:val="{9677DFF2-FF68-454A-9CAE-0809D491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0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30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307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307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07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07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07C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07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07C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307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307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307C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307C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307C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307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307C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307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307C7"/>
    <w:rPr>
      <w:rFonts w:eastAsiaTheme="majorEastAsia" w:cstheme="majorBidi"/>
      <w:color w:val="272727" w:themeColor="text1" w:themeTint="D8"/>
    </w:rPr>
  </w:style>
  <w:style w:type="paragraph" w:styleId="Titel">
    <w:name w:val="Title"/>
    <w:basedOn w:val="Normal"/>
    <w:next w:val="Normal"/>
    <w:link w:val="TitelTegn"/>
    <w:uiPriority w:val="10"/>
    <w:qFormat/>
    <w:rsid w:val="00F30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307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307C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307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307C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307C7"/>
    <w:rPr>
      <w:i/>
      <w:iCs/>
      <w:color w:val="404040" w:themeColor="text1" w:themeTint="BF"/>
    </w:rPr>
  </w:style>
  <w:style w:type="paragraph" w:styleId="Listeafsnit">
    <w:name w:val="List Paragraph"/>
    <w:basedOn w:val="Normal"/>
    <w:uiPriority w:val="34"/>
    <w:qFormat/>
    <w:rsid w:val="00F307C7"/>
    <w:pPr>
      <w:ind w:left="720"/>
      <w:contextualSpacing/>
    </w:pPr>
  </w:style>
  <w:style w:type="character" w:styleId="Kraftigfremhvning">
    <w:name w:val="Intense Emphasis"/>
    <w:basedOn w:val="Standardskrifttypeiafsnit"/>
    <w:uiPriority w:val="21"/>
    <w:qFormat/>
    <w:rsid w:val="00F307C7"/>
    <w:rPr>
      <w:i/>
      <w:iCs/>
      <w:color w:val="0F4761" w:themeColor="accent1" w:themeShade="BF"/>
    </w:rPr>
  </w:style>
  <w:style w:type="paragraph" w:styleId="Strktcitat">
    <w:name w:val="Intense Quote"/>
    <w:basedOn w:val="Normal"/>
    <w:next w:val="Normal"/>
    <w:link w:val="StrktcitatTegn"/>
    <w:uiPriority w:val="30"/>
    <w:qFormat/>
    <w:rsid w:val="00F30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307C7"/>
    <w:rPr>
      <w:i/>
      <w:iCs/>
      <w:color w:val="0F4761" w:themeColor="accent1" w:themeShade="BF"/>
    </w:rPr>
  </w:style>
  <w:style w:type="character" w:styleId="Kraftighenvisning">
    <w:name w:val="Intense Reference"/>
    <w:basedOn w:val="Standardskrifttypeiafsnit"/>
    <w:uiPriority w:val="32"/>
    <w:qFormat/>
    <w:rsid w:val="00F307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ECBAF26C-5C8B-440B-8F67-669B4C9479F4}"/>
</file>

<file path=customXml/itemProps2.xml><?xml version="1.0" encoding="utf-8"?>
<ds:datastoreItem xmlns:ds="http://schemas.openxmlformats.org/officeDocument/2006/customXml" ds:itemID="{0167DC43-16C5-41B0-A8E9-31B688434D84}"/>
</file>

<file path=customXml/itemProps3.xml><?xml version="1.0" encoding="utf-8"?>
<ds:datastoreItem xmlns:ds="http://schemas.openxmlformats.org/officeDocument/2006/customXml" ds:itemID="{2045939F-64A9-4A23-88CB-0F89A1A8558C}"/>
</file>

<file path=docProps/app.xml><?xml version="1.0" encoding="utf-8"?>
<Properties xmlns="http://schemas.openxmlformats.org/officeDocument/2006/extended-properties" xmlns:vt="http://schemas.openxmlformats.org/officeDocument/2006/docPropsVTypes">
  <Template>Normal</Template>
  <TotalTime>61</TotalTime>
  <Pages>1</Pages>
  <Words>355</Words>
  <Characters>2167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21</cp:revision>
  <dcterms:created xsi:type="dcterms:W3CDTF">2024-11-30T21:50:00Z</dcterms:created>
  <dcterms:modified xsi:type="dcterms:W3CDTF">2025-08-18T10:33:00Z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