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CF23" w14:textId="77777777" w:rsidR="002815D0" w:rsidRDefault="002815D0" w:rsidP="006C622D">
      <w:pPr>
        <w:pStyle w:val="Overskrift2"/>
      </w:pPr>
      <w:r w:rsidRPr="005353D9">
        <w:t>Det hvide snits omtale i to psykiatrilærebøger fra 1979 og 1980</w:t>
      </w:r>
    </w:p>
    <w:p w14:paraId="52E6E400" w14:textId="24695B5B" w:rsidR="00210ABB" w:rsidRPr="005664DB" w:rsidRDefault="00210ABB" w:rsidP="00210ABB">
      <w:pPr>
        <w:rPr>
          <w:rFonts w:ascii="Calibri" w:hAnsi="Calibri" w:cs="Calibri"/>
        </w:rPr>
      </w:pPr>
      <w:r w:rsidRPr="005664DB">
        <w:rPr>
          <w:rFonts w:ascii="Calibri" w:hAnsi="Calibri" w:cs="Calibri"/>
        </w:rPr>
        <w:t xml:space="preserve">Kildeintroduktion: </w:t>
      </w:r>
      <w:r w:rsidR="008B4077" w:rsidRPr="005664DB">
        <w:rPr>
          <w:rFonts w:ascii="Calibri" w:hAnsi="Calibri" w:cs="Calibri"/>
          <w:i/>
          <w:iCs/>
        </w:rPr>
        <w:t>Opgøret med det hvide snit skete i høj grad som følge af et generationsskift</w:t>
      </w:r>
      <w:r w:rsidR="00C53A3B" w:rsidRPr="005664DB">
        <w:rPr>
          <w:rFonts w:ascii="Calibri" w:hAnsi="Calibri" w:cs="Calibri"/>
          <w:i/>
          <w:iCs/>
        </w:rPr>
        <w:t xml:space="preserve">e. Flere af de </w:t>
      </w:r>
      <w:r w:rsidR="00412B84" w:rsidRPr="005664DB">
        <w:rPr>
          <w:rFonts w:ascii="Calibri" w:hAnsi="Calibri" w:cs="Calibri"/>
          <w:i/>
          <w:iCs/>
        </w:rPr>
        <w:t xml:space="preserve">psykiatere, som havde været fortalere for </w:t>
      </w:r>
      <w:r w:rsidR="00B805AE" w:rsidRPr="005664DB">
        <w:rPr>
          <w:rFonts w:ascii="Calibri" w:hAnsi="Calibri" w:cs="Calibri"/>
          <w:i/>
          <w:iCs/>
        </w:rPr>
        <w:t>det hvide snit</w:t>
      </w:r>
      <w:r w:rsidR="005C3B34" w:rsidRPr="005664DB">
        <w:rPr>
          <w:rFonts w:ascii="Calibri" w:hAnsi="Calibri" w:cs="Calibri"/>
          <w:i/>
          <w:iCs/>
        </w:rPr>
        <w:t>,</w:t>
      </w:r>
      <w:r w:rsidR="00412B84" w:rsidRPr="005664DB">
        <w:rPr>
          <w:rFonts w:ascii="Calibri" w:hAnsi="Calibri" w:cs="Calibri"/>
          <w:i/>
          <w:iCs/>
        </w:rPr>
        <w:t xml:space="preserve"> forblev </w:t>
      </w:r>
      <w:r w:rsidR="00183F10" w:rsidRPr="005664DB">
        <w:rPr>
          <w:rFonts w:ascii="Calibri" w:hAnsi="Calibri" w:cs="Calibri"/>
          <w:i/>
          <w:iCs/>
        </w:rPr>
        <w:t>i ledende stillinger længe efter</w:t>
      </w:r>
      <w:r w:rsidR="00B805AE" w:rsidRPr="005664DB">
        <w:rPr>
          <w:rFonts w:ascii="Calibri" w:hAnsi="Calibri" w:cs="Calibri"/>
          <w:i/>
          <w:iCs/>
        </w:rPr>
        <w:t xml:space="preserve">, at indgrebet var </w:t>
      </w:r>
      <w:r w:rsidR="00F66E70" w:rsidRPr="005664DB">
        <w:rPr>
          <w:rFonts w:ascii="Calibri" w:hAnsi="Calibri" w:cs="Calibri"/>
          <w:i/>
          <w:iCs/>
        </w:rPr>
        <w:t xml:space="preserve">holdt op med at </w:t>
      </w:r>
      <w:r w:rsidR="00505501" w:rsidRPr="005664DB">
        <w:rPr>
          <w:rFonts w:ascii="Calibri" w:hAnsi="Calibri" w:cs="Calibri"/>
          <w:i/>
          <w:iCs/>
        </w:rPr>
        <w:t xml:space="preserve">være almindeligt, </w:t>
      </w:r>
      <w:r w:rsidR="002010EB" w:rsidRPr="005664DB">
        <w:rPr>
          <w:rFonts w:ascii="Calibri" w:hAnsi="Calibri" w:cs="Calibri"/>
          <w:i/>
          <w:iCs/>
        </w:rPr>
        <w:t xml:space="preserve">uden at de </w:t>
      </w:r>
      <w:r w:rsidR="005C3B34" w:rsidRPr="005664DB">
        <w:rPr>
          <w:rFonts w:ascii="Calibri" w:hAnsi="Calibri" w:cs="Calibri"/>
          <w:i/>
          <w:iCs/>
        </w:rPr>
        <w:t xml:space="preserve">tog afstand fra det. Det gjaldt blandt andet Erik Strømgren, som </w:t>
      </w:r>
      <w:r w:rsidR="000554AC" w:rsidRPr="005664DB">
        <w:rPr>
          <w:rFonts w:ascii="Calibri" w:hAnsi="Calibri" w:cs="Calibri"/>
          <w:i/>
          <w:iCs/>
        </w:rPr>
        <w:t>ud over at være ledende overlæge på Sindssygehospitalet</w:t>
      </w:r>
      <w:r w:rsidR="00FB4CF0" w:rsidRPr="005664DB">
        <w:rPr>
          <w:rFonts w:ascii="Calibri" w:hAnsi="Calibri" w:cs="Calibri"/>
          <w:i/>
          <w:iCs/>
        </w:rPr>
        <w:t xml:space="preserve"> Risskov ved Århus også skrev mange udgaver af den lærebog, som </w:t>
      </w:r>
      <w:r w:rsidR="000E5947" w:rsidRPr="005664DB">
        <w:rPr>
          <w:rFonts w:ascii="Calibri" w:hAnsi="Calibri" w:cs="Calibri"/>
          <w:i/>
          <w:iCs/>
        </w:rPr>
        <w:t>lægestuderende blev undervist efter.</w:t>
      </w:r>
      <w:r w:rsidR="002D06BB" w:rsidRPr="005664DB">
        <w:rPr>
          <w:rFonts w:ascii="Calibri" w:hAnsi="Calibri" w:cs="Calibri"/>
          <w:i/>
          <w:iCs/>
        </w:rPr>
        <w:t xml:space="preserve"> Først omkring 1980 begyndte </w:t>
      </w:r>
      <w:r w:rsidR="009851A7" w:rsidRPr="005664DB">
        <w:rPr>
          <w:rFonts w:ascii="Calibri" w:hAnsi="Calibri" w:cs="Calibri"/>
          <w:i/>
          <w:iCs/>
        </w:rPr>
        <w:t>forskningen derfor for alvor at fokusere på det hvide snits bivirkninger</w:t>
      </w:r>
      <w:r w:rsidR="00500999" w:rsidRPr="005664DB">
        <w:rPr>
          <w:rFonts w:ascii="Calibri" w:hAnsi="Calibri" w:cs="Calibri"/>
          <w:i/>
          <w:iCs/>
        </w:rPr>
        <w:t xml:space="preserve">, hvilket </w:t>
      </w:r>
      <w:r w:rsidR="00B855FE" w:rsidRPr="005664DB">
        <w:rPr>
          <w:rFonts w:ascii="Calibri" w:hAnsi="Calibri" w:cs="Calibri"/>
          <w:i/>
          <w:iCs/>
        </w:rPr>
        <w:t>førte til et endegyldigt opgør</w:t>
      </w:r>
      <w:r w:rsidR="00A57CAC" w:rsidRPr="005664DB">
        <w:rPr>
          <w:rFonts w:ascii="Calibri" w:hAnsi="Calibri" w:cs="Calibri"/>
          <w:i/>
          <w:iCs/>
        </w:rPr>
        <w:t>.</w:t>
      </w:r>
      <w:r w:rsidR="000E5947" w:rsidRPr="005664DB">
        <w:rPr>
          <w:rFonts w:ascii="Calibri" w:hAnsi="Calibri" w:cs="Calibri"/>
        </w:rPr>
        <w:t xml:space="preserve"> </w:t>
      </w:r>
    </w:p>
    <w:p w14:paraId="3B9AD768" w14:textId="0D16927F" w:rsidR="006C622D" w:rsidRPr="005664DB" w:rsidRDefault="006C622D" w:rsidP="00D84344">
      <w:pPr>
        <w:spacing w:line="276" w:lineRule="auto"/>
        <w:rPr>
          <w:rFonts w:ascii="Calibri" w:hAnsi="Calibri" w:cs="Calibri"/>
          <w:b/>
          <w:bCs/>
        </w:rPr>
      </w:pPr>
      <w:r w:rsidRPr="005664DB">
        <w:rPr>
          <w:rFonts w:ascii="Calibri" w:hAnsi="Calibri" w:cs="Calibri"/>
          <w:b/>
          <w:bCs/>
        </w:rPr>
        <w:t xml:space="preserve">Erik Strømgren: </w:t>
      </w:r>
      <w:r w:rsidR="00912B36" w:rsidRPr="005664DB">
        <w:rPr>
          <w:rFonts w:ascii="Calibri" w:hAnsi="Calibri" w:cs="Calibri"/>
          <w:b/>
          <w:bCs/>
          <w:i/>
          <w:iCs/>
        </w:rPr>
        <w:t>Psykiatri</w:t>
      </w:r>
      <w:r w:rsidR="00912B36" w:rsidRPr="005664DB">
        <w:rPr>
          <w:rFonts w:ascii="Calibri" w:hAnsi="Calibri" w:cs="Calibri"/>
          <w:b/>
          <w:bCs/>
        </w:rPr>
        <w:t xml:space="preserve"> (13. udgave)</w:t>
      </w:r>
      <w:r w:rsidR="00AF6116" w:rsidRPr="005664DB">
        <w:rPr>
          <w:rFonts w:ascii="Calibri" w:hAnsi="Calibri" w:cs="Calibri"/>
          <w:b/>
          <w:bCs/>
        </w:rPr>
        <w:t>. Munksgaard, 1979</w:t>
      </w:r>
    </w:p>
    <w:p w14:paraId="3E9529B0" w14:textId="7B2045CC" w:rsidR="002815D0" w:rsidRPr="005664DB" w:rsidRDefault="002815D0" w:rsidP="00D84344">
      <w:pPr>
        <w:spacing w:line="276" w:lineRule="auto"/>
        <w:rPr>
          <w:rFonts w:ascii="Calibri" w:hAnsi="Calibri" w:cs="Calibri"/>
        </w:rPr>
      </w:pPr>
      <w:r w:rsidRPr="005664DB">
        <w:rPr>
          <w:rFonts w:ascii="Calibri" w:hAnsi="Calibri" w:cs="Calibri"/>
        </w:rPr>
        <w:t xml:space="preserve">Efter at </w:t>
      </w:r>
      <w:proofErr w:type="spellStart"/>
      <w:r w:rsidRPr="005664DB">
        <w:rPr>
          <w:rFonts w:ascii="Calibri" w:hAnsi="Calibri" w:cs="Calibri"/>
        </w:rPr>
        <w:t>Moniz</w:t>
      </w:r>
      <w:proofErr w:type="spellEnd"/>
      <w:r w:rsidRPr="005664DB">
        <w:rPr>
          <w:rFonts w:ascii="Calibri" w:hAnsi="Calibri" w:cs="Calibri"/>
        </w:rPr>
        <w:t xml:space="preserve"> i 1936 havde indført </w:t>
      </w:r>
      <w:proofErr w:type="spellStart"/>
      <w:r w:rsidRPr="005664DB">
        <w:rPr>
          <w:rFonts w:ascii="Calibri" w:hAnsi="Calibri" w:cs="Calibri"/>
        </w:rPr>
        <w:t>leukotomi</w:t>
      </w:r>
      <w:proofErr w:type="spellEnd"/>
      <w:r w:rsidRPr="005664DB">
        <w:rPr>
          <w:rFonts w:ascii="Calibri" w:hAnsi="Calibri" w:cs="Calibri"/>
        </w:rPr>
        <w:t xml:space="preserve"> </w:t>
      </w:r>
      <w:r w:rsidR="00D84344" w:rsidRPr="005664DB">
        <w:rPr>
          <w:rFonts w:ascii="Calibri" w:hAnsi="Calibri" w:cs="Calibri"/>
        </w:rPr>
        <w:t>[=</w:t>
      </w:r>
      <w:proofErr w:type="spellStart"/>
      <w:r w:rsidR="00D84344" w:rsidRPr="005664DB">
        <w:rPr>
          <w:rFonts w:ascii="Calibri" w:hAnsi="Calibri" w:cs="Calibri"/>
        </w:rPr>
        <w:t>lobotomi</w:t>
      </w:r>
      <w:proofErr w:type="spellEnd"/>
      <w:r w:rsidR="00D84344" w:rsidRPr="005664DB">
        <w:rPr>
          <w:rFonts w:ascii="Calibri" w:hAnsi="Calibri" w:cs="Calibri"/>
        </w:rPr>
        <w:t xml:space="preserve">] </w:t>
      </w:r>
      <w:r w:rsidRPr="005664DB">
        <w:rPr>
          <w:rFonts w:ascii="Calibri" w:hAnsi="Calibri" w:cs="Calibri"/>
        </w:rPr>
        <w:t>som behandlingsmetode ved psykiske lidelser, blev denne metode i 1940'erne og begyndelsen af 1950'erne anvendt i stor udstrækning, indtil dens indikationsområde blev radikalt formindsket på grund af indførelsen af effektive medikamentelle metoder. (…) Operationen anvendtes de fleste steder kun til svært syge patienter, der havde vist sig utilgængelige for anden behandling. De bedste resultater sås hos katatone og paranoide patienter, særlig hos dem, der var stærkt forpinte af hallucinationer og vrangforestillinger. Hos sådanne patienter kunne operationerne bevirke en udtalt pacificering og derved give dem mulighed for at vende deres opmærksomhed bort fra de patologiske oplevelser og mod realiteterne. Mange patienter, som ellers højst sandsynligt ville have tilbragt resten af deres liv på urolige kroniske afdelinger, blev bedret så meget, at de i mange tilfælde endog kunne udskrives.</w:t>
      </w:r>
    </w:p>
    <w:p w14:paraId="40ADE88B" w14:textId="2E00E468" w:rsidR="00F76C62" w:rsidRPr="005664DB" w:rsidRDefault="00F76C62" w:rsidP="00D84344">
      <w:pPr>
        <w:spacing w:line="276" w:lineRule="auto"/>
        <w:rPr>
          <w:rFonts w:ascii="Calibri" w:hAnsi="Calibri" w:cs="Calibri"/>
          <w:b/>
          <w:bCs/>
        </w:rPr>
      </w:pPr>
      <w:r w:rsidRPr="005664DB">
        <w:rPr>
          <w:rFonts w:ascii="Calibri" w:hAnsi="Calibri" w:cs="Calibri"/>
          <w:b/>
          <w:bCs/>
        </w:rPr>
        <w:t xml:space="preserve">Niels </w:t>
      </w:r>
      <w:proofErr w:type="spellStart"/>
      <w:r w:rsidRPr="005664DB">
        <w:rPr>
          <w:rFonts w:ascii="Calibri" w:hAnsi="Calibri" w:cs="Calibri"/>
          <w:b/>
          <w:bCs/>
        </w:rPr>
        <w:t>Reisby</w:t>
      </w:r>
      <w:proofErr w:type="spellEnd"/>
      <w:r w:rsidR="00246E94" w:rsidRPr="005664DB">
        <w:rPr>
          <w:rFonts w:ascii="Calibri" w:hAnsi="Calibri" w:cs="Calibri"/>
          <w:b/>
          <w:bCs/>
        </w:rPr>
        <w:t xml:space="preserve">: </w:t>
      </w:r>
      <w:r w:rsidR="00707614" w:rsidRPr="005664DB">
        <w:rPr>
          <w:rFonts w:ascii="Calibri" w:hAnsi="Calibri" w:cs="Calibri"/>
          <w:b/>
          <w:bCs/>
        </w:rPr>
        <w:t>”</w:t>
      </w:r>
      <w:r w:rsidR="00246E94" w:rsidRPr="005664DB">
        <w:rPr>
          <w:rFonts w:ascii="Calibri" w:hAnsi="Calibri" w:cs="Calibri"/>
          <w:b/>
          <w:bCs/>
        </w:rPr>
        <w:t xml:space="preserve">Andre </w:t>
      </w:r>
      <w:r w:rsidR="00707614" w:rsidRPr="005664DB">
        <w:rPr>
          <w:rFonts w:ascii="Calibri" w:hAnsi="Calibri" w:cs="Calibri"/>
          <w:b/>
          <w:bCs/>
        </w:rPr>
        <w:t xml:space="preserve">somatiske behandlingsmetoder” i </w:t>
      </w:r>
      <w:r w:rsidR="00240450" w:rsidRPr="005664DB">
        <w:rPr>
          <w:rFonts w:ascii="Calibri" w:hAnsi="Calibri" w:cs="Calibri"/>
          <w:b/>
          <w:bCs/>
        </w:rPr>
        <w:t>Jose</w:t>
      </w:r>
      <w:r w:rsidR="00294B86" w:rsidRPr="005664DB">
        <w:rPr>
          <w:rFonts w:ascii="Calibri" w:hAnsi="Calibri" w:cs="Calibri"/>
          <w:b/>
          <w:bCs/>
        </w:rPr>
        <w:t xml:space="preserve">ph </w:t>
      </w:r>
      <w:proofErr w:type="spellStart"/>
      <w:r w:rsidR="00294B86" w:rsidRPr="005664DB">
        <w:rPr>
          <w:rFonts w:ascii="Calibri" w:hAnsi="Calibri" w:cs="Calibri"/>
          <w:b/>
          <w:bCs/>
        </w:rPr>
        <w:t>Welner</w:t>
      </w:r>
      <w:proofErr w:type="spellEnd"/>
      <w:r w:rsidR="00294B86" w:rsidRPr="005664DB">
        <w:rPr>
          <w:rFonts w:ascii="Calibri" w:hAnsi="Calibri" w:cs="Calibri"/>
          <w:b/>
          <w:bCs/>
        </w:rPr>
        <w:t xml:space="preserve"> (red.): </w:t>
      </w:r>
      <w:r w:rsidR="00294B86" w:rsidRPr="005664DB">
        <w:rPr>
          <w:rFonts w:ascii="Calibri" w:hAnsi="Calibri" w:cs="Calibri"/>
          <w:b/>
          <w:bCs/>
          <w:i/>
          <w:iCs/>
        </w:rPr>
        <w:t>Psykiatri. En tekstbog</w:t>
      </w:r>
      <w:r w:rsidR="00294B86" w:rsidRPr="005664DB">
        <w:rPr>
          <w:rFonts w:ascii="Calibri" w:hAnsi="Calibri" w:cs="Calibri"/>
          <w:b/>
          <w:bCs/>
        </w:rPr>
        <w:t>. FADL, 1980</w:t>
      </w:r>
    </w:p>
    <w:p w14:paraId="7B6D12B6" w14:textId="15AA488C" w:rsidR="002815D0" w:rsidRPr="005664DB" w:rsidRDefault="002815D0" w:rsidP="00D84344">
      <w:pPr>
        <w:spacing w:line="276" w:lineRule="auto"/>
        <w:rPr>
          <w:rFonts w:ascii="Calibri" w:hAnsi="Calibri" w:cs="Calibri"/>
        </w:rPr>
      </w:pPr>
      <w:proofErr w:type="spellStart"/>
      <w:r w:rsidRPr="005664DB">
        <w:rPr>
          <w:rFonts w:ascii="Calibri" w:hAnsi="Calibri" w:cs="Calibri"/>
        </w:rPr>
        <w:t>Postlobotomisyndromet</w:t>
      </w:r>
      <w:proofErr w:type="spellEnd"/>
      <w:r w:rsidRPr="005664DB">
        <w:rPr>
          <w:rFonts w:ascii="Calibri" w:hAnsi="Calibri" w:cs="Calibri"/>
        </w:rPr>
        <w:t xml:space="preserve"> [dvs. bivirkningerne ved det hvide snit] er – når det er fuldt udviklet – en karakterændring, der i mange tilfælde er fuldt så invaliderende som den oprindelige lidelse. Det drejer sig om en demenslignende tilstand med følelsesmæssig affladning og ændring af holdningen til egne og andres normer. Patienten bliver – foruden at rammes af en vis intellektuel reduktion – mere </w:t>
      </w:r>
      <w:proofErr w:type="spellStart"/>
      <w:r w:rsidRPr="005664DB">
        <w:rPr>
          <w:rFonts w:ascii="Calibri" w:hAnsi="Calibri" w:cs="Calibri"/>
        </w:rPr>
        <w:t>aspontan</w:t>
      </w:r>
      <w:proofErr w:type="spellEnd"/>
      <w:r w:rsidRPr="005664DB">
        <w:rPr>
          <w:rFonts w:ascii="Calibri" w:hAnsi="Calibri" w:cs="Calibri"/>
        </w:rPr>
        <w:t xml:space="preserve">, og præstationsniveauet sænkes, ligesom han bliver mere konkret, lettere distraherbar og mindre fantasifuld. Han mister evnen til at planlægge og bliver ukritisk – undertiden selvisk indtil det hensynsløse – og undertiden fjoget opstemt. En række af disse defekter synes at kunne forstås ud fra en nedsættelse af analyse-, syntese- og kontrolfunktionerne i </w:t>
      </w:r>
      <w:proofErr w:type="spellStart"/>
      <w:r w:rsidRPr="005664DB">
        <w:rPr>
          <w:rFonts w:ascii="Calibri" w:hAnsi="Calibri" w:cs="Calibri"/>
        </w:rPr>
        <w:t>frontalkortex</w:t>
      </w:r>
      <w:proofErr w:type="spellEnd"/>
      <w:r w:rsidRPr="005664DB">
        <w:rPr>
          <w:rFonts w:ascii="Calibri" w:hAnsi="Calibri" w:cs="Calibri"/>
        </w:rPr>
        <w:t>. Det må anføres, at nogle af disse ændringer må betragtes som terapeutisk ønskværdige, for eksempel reduktionen i tension og måske også nedsættelsen af selvkritikken.</w:t>
      </w:r>
    </w:p>
    <w:p w14:paraId="2273BECA" w14:textId="77777777" w:rsidR="002815D0" w:rsidRPr="005664DB" w:rsidRDefault="002815D0" w:rsidP="00D84344">
      <w:pPr>
        <w:spacing w:line="276" w:lineRule="auto"/>
        <w:rPr>
          <w:rFonts w:ascii="Calibri" w:hAnsi="Calibri" w:cs="Calibri"/>
        </w:rPr>
      </w:pPr>
      <w:proofErr w:type="spellStart"/>
      <w:r w:rsidRPr="005664DB">
        <w:rPr>
          <w:rFonts w:ascii="Calibri" w:hAnsi="Calibri" w:cs="Calibri"/>
        </w:rPr>
        <w:t>Standardlobotomi</w:t>
      </w:r>
      <w:proofErr w:type="spellEnd"/>
      <w:r w:rsidRPr="005664DB">
        <w:rPr>
          <w:rFonts w:ascii="Calibri" w:hAnsi="Calibri" w:cs="Calibri"/>
        </w:rPr>
        <w:t>-æraens blomstring og fald illustrerer, hvilke vildspor man kan komme ind på, hvor ingen andre behandlingsmuligheder foreligger, og en ny terapi entusiastisk lanceres. Byggende på en alt for forenklet teori om [hjernens] funktionelle organisation, førtes man til at foretage irreversible indgreb, der ændrede patienterne karakterologisk på en meget vidtrækkende måde.</w:t>
      </w:r>
    </w:p>
    <w:p w14:paraId="45025168" w14:textId="71A576A4" w:rsidR="002815D0" w:rsidRPr="005664DB" w:rsidRDefault="002815D0" w:rsidP="00A57CAC">
      <w:pPr>
        <w:spacing w:line="276" w:lineRule="auto"/>
        <w:rPr>
          <w:rFonts w:ascii="Calibri" w:hAnsi="Calibri" w:cs="Calibri"/>
        </w:rPr>
      </w:pPr>
      <w:r w:rsidRPr="005664DB">
        <w:rPr>
          <w:rFonts w:ascii="Calibri" w:hAnsi="Calibri" w:cs="Calibri"/>
        </w:rPr>
        <w:t xml:space="preserve">Nogle væsentlige indvendinger mod anvendelsen af </w:t>
      </w:r>
      <w:proofErr w:type="spellStart"/>
      <w:r w:rsidRPr="005664DB">
        <w:rPr>
          <w:rFonts w:ascii="Calibri" w:hAnsi="Calibri" w:cs="Calibri"/>
        </w:rPr>
        <w:t>psykokirurgi</w:t>
      </w:r>
      <w:proofErr w:type="spellEnd"/>
      <w:r w:rsidRPr="005664DB">
        <w:rPr>
          <w:rFonts w:ascii="Calibri" w:hAnsi="Calibri" w:cs="Calibri"/>
        </w:rPr>
        <w:t xml:space="preserve"> i det hele taget er hermed nævnt: operationen er irreversibel, og de uønskede følgevirkninger kan ikke tilstrækkeligt kontrolleres. Hertil kommer endnu en indvending: hvornår er det etisk forsvarligt at foretage et så forandrende indgreb, hvornår kan en patient selv give sin accept?</w:t>
      </w:r>
    </w:p>
    <w:sectPr w:rsidR="002815D0" w:rsidRPr="005664D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D0"/>
    <w:rsid w:val="00002A4F"/>
    <w:rsid w:val="000554AC"/>
    <w:rsid w:val="000E5947"/>
    <w:rsid w:val="00183F10"/>
    <w:rsid w:val="002010EB"/>
    <w:rsid w:val="00210ABB"/>
    <w:rsid w:val="00240450"/>
    <w:rsid w:val="00246E94"/>
    <w:rsid w:val="002815D0"/>
    <w:rsid w:val="00294B86"/>
    <w:rsid w:val="002D06BB"/>
    <w:rsid w:val="00390D88"/>
    <w:rsid w:val="00412B84"/>
    <w:rsid w:val="00500999"/>
    <w:rsid w:val="00505501"/>
    <w:rsid w:val="005353D9"/>
    <w:rsid w:val="005664DB"/>
    <w:rsid w:val="005C3B34"/>
    <w:rsid w:val="006C622D"/>
    <w:rsid w:val="00707614"/>
    <w:rsid w:val="008B4077"/>
    <w:rsid w:val="00912B36"/>
    <w:rsid w:val="009851A7"/>
    <w:rsid w:val="00A57CAC"/>
    <w:rsid w:val="00AF6116"/>
    <w:rsid w:val="00B46FA7"/>
    <w:rsid w:val="00B805AE"/>
    <w:rsid w:val="00B855FE"/>
    <w:rsid w:val="00C53A3B"/>
    <w:rsid w:val="00CC5581"/>
    <w:rsid w:val="00D84344"/>
    <w:rsid w:val="00E05753"/>
    <w:rsid w:val="00F66E70"/>
    <w:rsid w:val="00F76C62"/>
    <w:rsid w:val="00FB4CF0"/>
    <w:rsid w:val="00FF39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77C9"/>
  <w15:chartTrackingRefBased/>
  <w15:docId w15:val="{0EBDBFB0-F941-4D95-BEF4-0135D899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5D0"/>
    <w:pPr>
      <w:spacing w:line="259" w:lineRule="auto"/>
    </w:pPr>
    <w:rPr>
      <w:sz w:val="22"/>
      <w:szCs w:val="22"/>
    </w:rPr>
  </w:style>
  <w:style w:type="paragraph" w:styleId="Overskrift1">
    <w:name w:val="heading 1"/>
    <w:basedOn w:val="Normal"/>
    <w:next w:val="Normal"/>
    <w:link w:val="Overskrift1Tegn"/>
    <w:uiPriority w:val="9"/>
    <w:qFormat/>
    <w:rsid w:val="002815D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815D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815D0"/>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815D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2815D0"/>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2815D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2815D0"/>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2815D0"/>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2815D0"/>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815D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815D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815D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815D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815D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815D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815D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815D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815D0"/>
    <w:rPr>
      <w:rFonts w:eastAsiaTheme="majorEastAsia" w:cstheme="majorBidi"/>
      <w:color w:val="272727" w:themeColor="text1" w:themeTint="D8"/>
    </w:rPr>
  </w:style>
  <w:style w:type="paragraph" w:styleId="Titel">
    <w:name w:val="Title"/>
    <w:basedOn w:val="Normal"/>
    <w:next w:val="Normal"/>
    <w:link w:val="TitelTegn"/>
    <w:uiPriority w:val="10"/>
    <w:qFormat/>
    <w:rsid w:val="00281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815D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815D0"/>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815D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815D0"/>
    <w:pPr>
      <w:spacing w:before="160" w:line="278" w:lineRule="auto"/>
      <w:jc w:val="center"/>
    </w:pPr>
    <w:rPr>
      <w:i/>
      <w:iCs/>
      <w:color w:val="404040" w:themeColor="text1" w:themeTint="BF"/>
      <w:sz w:val="24"/>
      <w:szCs w:val="24"/>
    </w:rPr>
  </w:style>
  <w:style w:type="character" w:customStyle="1" w:styleId="CitatTegn">
    <w:name w:val="Citat Tegn"/>
    <w:basedOn w:val="Standardskrifttypeiafsnit"/>
    <w:link w:val="Citat"/>
    <w:uiPriority w:val="29"/>
    <w:rsid w:val="002815D0"/>
    <w:rPr>
      <w:i/>
      <w:iCs/>
      <w:color w:val="404040" w:themeColor="text1" w:themeTint="BF"/>
    </w:rPr>
  </w:style>
  <w:style w:type="paragraph" w:styleId="Listeafsnit">
    <w:name w:val="List Paragraph"/>
    <w:basedOn w:val="Normal"/>
    <w:uiPriority w:val="34"/>
    <w:qFormat/>
    <w:rsid w:val="002815D0"/>
    <w:pPr>
      <w:spacing w:line="278" w:lineRule="auto"/>
      <w:ind w:left="720"/>
      <w:contextualSpacing/>
    </w:pPr>
    <w:rPr>
      <w:sz w:val="24"/>
      <w:szCs w:val="24"/>
    </w:rPr>
  </w:style>
  <w:style w:type="character" w:styleId="Kraftigfremhvning">
    <w:name w:val="Intense Emphasis"/>
    <w:basedOn w:val="Standardskrifttypeiafsnit"/>
    <w:uiPriority w:val="21"/>
    <w:qFormat/>
    <w:rsid w:val="002815D0"/>
    <w:rPr>
      <w:i/>
      <w:iCs/>
      <w:color w:val="0F4761" w:themeColor="accent1" w:themeShade="BF"/>
    </w:rPr>
  </w:style>
  <w:style w:type="paragraph" w:styleId="Strktcitat">
    <w:name w:val="Intense Quote"/>
    <w:basedOn w:val="Normal"/>
    <w:next w:val="Normal"/>
    <w:link w:val="StrktcitatTegn"/>
    <w:uiPriority w:val="30"/>
    <w:qFormat/>
    <w:rsid w:val="002815D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rktcitatTegn">
    <w:name w:val="Stærkt citat Tegn"/>
    <w:basedOn w:val="Standardskrifttypeiafsnit"/>
    <w:link w:val="Strktcitat"/>
    <w:uiPriority w:val="30"/>
    <w:rsid w:val="002815D0"/>
    <w:rPr>
      <w:i/>
      <w:iCs/>
      <w:color w:val="0F4761" w:themeColor="accent1" w:themeShade="BF"/>
    </w:rPr>
  </w:style>
  <w:style w:type="character" w:styleId="Kraftighenvisning">
    <w:name w:val="Intense Reference"/>
    <w:basedOn w:val="Standardskrifttypeiafsnit"/>
    <w:uiPriority w:val="32"/>
    <w:qFormat/>
    <w:rsid w:val="002815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C82FB9DF-0FF6-4348-BBE2-4B754A9943FA}"/>
</file>

<file path=customXml/itemProps2.xml><?xml version="1.0" encoding="utf-8"?>
<ds:datastoreItem xmlns:ds="http://schemas.openxmlformats.org/officeDocument/2006/customXml" ds:itemID="{AA9F609C-1F25-4935-B9BB-7C27FAE63BD9}"/>
</file>

<file path=customXml/itemProps3.xml><?xml version="1.0" encoding="utf-8"?>
<ds:datastoreItem xmlns:ds="http://schemas.openxmlformats.org/officeDocument/2006/customXml" ds:itemID="{31C9DDF2-4687-49E5-992F-0004918851E8}"/>
</file>

<file path=docProps/app.xml><?xml version="1.0" encoding="utf-8"?>
<Properties xmlns="http://schemas.openxmlformats.org/officeDocument/2006/extended-properties" xmlns:vt="http://schemas.openxmlformats.org/officeDocument/2006/docPropsVTypes">
  <Template>Normal</Template>
  <TotalTime>23</TotalTime>
  <Pages>1</Pages>
  <Words>492</Words>
  <Characters>3002</Characters>
  <Application>Microsoft Office Word</Application>
  <DocSecurity>0</DocSecurity>
  <Lines>25</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32</cp:revision>
  <dcterms:created xsi:type="dcterms:W3CDTF">2024-11-12T09:19:00Z</dcterms:created>
  <dcterms:modified xsi:type="dcterms:W3CDTF">2025-12-18T14:40:00Z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