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F385" w14:textId="0C5698BD" w:rsidR="00C9481A" w:rsidRDefault="00834A9D" w:rsidP="00132AB8">
      <w:pPr>
        <w:pStyle w:val="Overskrift2"/>
      </w:pPr>
      <w:r>
        <w:t xml:space="preserve">Jens </w:t>
      </w:r>
      <w:r w:rsidR="00C9481A" w:rsidRPr="004F607F">
        <w:t>Hübertz om idiotisme</w:t>
      </w:r>
    </w:p>
    <w:p w14:paraId="529B99A2" w14:textId="085DEA72" w:rsidR="00834A9D" w:rsidRPr="00834A9D" w:rsidRDefault="00834A9D" w:rsidP="00C9481A">
      <w:pPr>
        <w:rPr>
          <w:rFonts w:ascii="Calibri" w:hAnsi="Calibri" w:cs="Calibri"/>
        </w:rPr>
      </w:pPr>
      <w:r w:rsidRPr="00834A9D">
        <w:rPr>
          <w:rFonts w:ascii="Calibri" w:hAnsi="Calibri" w:cs="Calibri"/>
        </w:rPr>
        <w:t xml:space="preserve">Kildeintroduktion: </w:t>
      </w:r>
      <w:r w:rsidR="00A902D7" w:rsidRPr="00506F44">
        <w:rPr>
          <w:rFonts w:ascii="Calibri" w:hAnsi="Calibri" w:cs="Calibri"/>
          <w:i/>
          <w:iCs/>
        </w:rPr>
        <w:t>Jens H</w:t>
      </w:r>
      <w:r w:rsidR="00042601" w:rsidRPr="00506F44">
        <w:rPr>
          <w:rFonts w:ascii="Calibri" w:hAnsi="Calibri" w:cs="Calibri"/>
          <w:i/>
          <w:iCs/>
        </w:rPr>
        <w:t xml:space="preserve">übertz var både en af grundlæggerne </w:t>
      </w:r>
      <w:r w:rsidR="00EB7740" w:rsidRPr="00506F44">
        <w:rPr>
          <w:rFonts w:ascii="Calibri" w:hAnsi="Calibri" w:cs="Calibri"/>
          <w:i/>
          <w:iCs/>
        </w:rPr>
        <w:t>af</w:t>
      </w:r>
      <w:r w:rsidR="00042601" w:rsidRPr="00506F44">
        <w:rPr>
          <w:rFonts w:ascii="Calibri" w:hAnsi="Calibri" w:cs="Calibri"/>
          <w:i/>
          <w:iCs/>
        </w:rPr>
        <w:t xml:space="preserve"> den moderne </w:t>
      </w:r>
      <w:r w:rsidR="00EB7740" w:rsidRPr="00506F44">
        <w:rPr>
          <w:rFonts w:ascii="Calibri" w:hAnsi="Calibri" w:cs="Calibri"/>
          <w:i/>
          <w:iCs/>
        </w:rPr>
        <w:t xml:space="preserve">psykiatri og af åndssvageforsorgen. </w:t>
      </w:r>
      <w:r w:rsidR="00B61206" w:rsidRPr="00506F44">
        <w:rPr>
          <w:rFonts w:ascii="Calibri" w:hAnsi="Calibri" w:cs="Calibri"/>
          <w:i/>
          <w:iCs/>
        </w:rPr>
        <w:t xml:space="preserve">I modsætning til forskningen i slutningen af 1800-tallet, som blev meget </w:t>
      </w:r>
      <w:r w:rsidR="00356585" w:rsidRPr="00506F44">
        <w:rPr>
          <w:rFonts w:ascii="Calibri" w:hAnsi="Calibri" w:cs="Calibri"/>
          <w:i/>
          <w:iCs/>
        </w:rPr>
        <w:t>påvirket af teorierne om arvelighed og degeneration, mente</w:t>
      </w:r>
      <w:r w:rsidR="0076155A" w:rsidRPr="00506F44">
        <w:rPr>
          <w:rFonts w:ascii="Calibri" w:hAnsi="Calibri" w:cs="Calibri"/>
          <w:i/>
          <w:iCs/>
        </w:rPr>
        <w:t xml:space="preserve"> Hübertz, at miljøet og opdragelsen havde stor betydning</w:t>
      </w:r>
      <w:r w:rsidR="0083460C" w:rsidRPr="00506F44">
        <w:rPr>
          <w:rFonts w:ascii="Calibri" w:hAnsi="Calibri" w:cs="Calibri"/>
          <w:i/>
          <w:iCs/>
        </w:rPr>
        <w:t>. I 1855 grundlagde H</w:t>
      </w:r>
      <w:r w:rsidR="00506F44" w:rsidRPr="00506F44">
        <w:rPr>
          <w:rFonts w:ascii="Calibri" w:hAnsi="Calibri" w:cs="Calibri"/>
          <w:i/>
          <w:iCs/>
        </w:rPr>
        <w:t>übertz</w:t>
      </w:r>
      <w:r w:rsidR="0083460C" w:rsidRPr="00506F44">
        <w:rPr>
          <w:rFonts w:ascii="Calibri" w:hAnsi="Calibri" w:cs="Calibri"/>
          <w:i/>
          <w:iCs/>
        </w:rPr>
        <w:t xml:space="preserve"> det første behandlingshjem for idioter (idiotisme var videnskabelige betegnelse for det, der senere blev kaldt åndssvaghed), og samme år skrev han bog Svagsindighed eller idiotisme og dens helbredelighed</w:t>
      </w:r>
      <w:r w:rsidR="00506F44" w:rsidRPr="00506F44">
        <w:rPr>
          <w:rFonts w:ascii="Calibri" w:hAnsi="Calibri" w:cs="Calibri"/>
          <w:i/>
          <w:iCs/>
        </w:rPr>
        <w:t>, som denne tekst er et uddrag af.</w:t>
      </w:r>
      <w:r w:rsidR="0083460C">
        <w:rPr>
          <w:rFonts w:ascii="Calibri" w:hAnsi="Calibri" w:cs="Calibri"/>
        </w:rPr>
        <w:t xml:space="preserve"> </w:t>
      </w:r>
      <w:r w:rsidR="00B61206">
        <w:rPr>
          <w:rFonts w:ascii="Calibri" w:hAnsi="Calibri" w:cs="Calibri"/>
        </w:rPr>
        <w:t xml:space="preserve"> </w:t>
      </w:r>
    </w:p>
    <w:p w14:paraId="4E900E68" w14:textId="77777777" w:rsidR="00C9481A" w:rsidRPr="004F607F" w:rsidRDefault="00C9481A" w:rsidP="00C9481A">
      <w:pPr>
        <w:rPr>
          <w:rFonts w:ascii="Calibri" w:hAnsi="Calibri" w:cs="Calibri"/>
        </w:rPr>
      </w:pPr>
      <w:r w:rsidRPr="004F607F">
        <w:rPr>
          <w:rFonts w:ascii="Calibri" w:hAnsi="Calibri" w:cs="Calibri"/>
        </w:rPr>
        <w:t>Alle er enige om opdragelsens vigtige indflydelse på barnets udvikling, og opdragelsen begynder allerede tidligt i barnets liv. Læseren har ofte gjort sig den fornøjelse at betragte livet i en lystig ammestue; han har med opmærksomhed fulgt den kløgtige moders bestræbelser for at udvikle den lille</w:t>
      </w:r>
      <w:r>
        <w:rPr>
          <w:rFonts w:ascii="Calibri" w:hAnsi="Calibri" w:cs="Calibri"/>
        </w:rPr>
        <w:t>s</w:t>
      </w:r>
      <w:r w:rsidRPr="004F607F">
        <w:rPr>
          <w:rFonts w:ascii="Calibri" w:hAnsi="Calibri" w:cs="Calibri"/>
        </w:rPr>
        <w:t xml:space="preserve"> evner og begreber: det gælder om at gøre barnet bekendt med alle personer og ting i dets omgivelse, at udføre en lille kunst at udsige de simple ord, der falder bekvem</w:t>
      </w:r>
      <w:r>
        <w:rPr>
          <w:rFonts w:ascii="Calibri" w:hAnsi="Calibri" w:cs="Calibri"/>
        </w:rPr>
        <w:t>m</w:t>
      </w:r>
      <w:r w:rsidRPr="004F607F">
        <w:rPr>
          <w:rFonts w:ascii="Calibri" w:hAnsi="Calibri" w:cs="Calibri"/>
        </w:rPr>
        <w:t>est for talere</w:t>
      </w:r>
      <w:r>
        <w:rPr>
          <w:rFonts w:ascii="Calibri" w:hAnsi="Calibri" w:cs="Calibri"/>
        </w:rPr>
        <w:t>d</w:t>
      </w:r>
      <w:r w:rsidRPr="004F607F">
        <w:rPr>
          <w:rFonts w:ascii="Calibri" w:hAnsi="Calibri" w:cs="Calibri"/>
        </w:rPr>
        <w:t xml:space="preserve">skaberne, senere de vanskeligere, </w:t>
      </w:r>
      <w:r>
        <w:rPr>
          <w:rFonts w:ascii="Calibri" w:hAnsi="Calibri" w:cs="Calibri"/>
        </w:rPr>
        <w:t>s</w:t>
      </w:r>
      <w:r w:rsidRPr="004F607F">
        <w:rPr>
          <w:rFonts w:ascii="Calibri" w:hAnsi="Calibri" w:cs="Calibri"/>
        </w:rPr>
        <w:t>enere at gå o</w:t>
      </w:r>
      <w:r>
        <w:rPr>
          <w:rFonts w:ascii="Calibri" w:hAnsi="Calibri" w:cs="Calibri"/>
        </w:rPr>
        <w:t>sv.</w:t>
      </w:r>
      <w:r w:rsidRPr="004F607F">
        <w:rPr>
          <w:rFonts w:ascii="Calibri" w:hAnsi="Calibri" w:cs="Calibri"/>
        </w:rPr>
        <w:t>, og han har med tilfredshed set den heldige fremgang af alt dette.</w:t>
      </w:r>
      <w:r>
        <w:rPr>
          <w:rFonts w:ascii="Calibri" w:hAnsi="Calibri" w:cs="Calibri"/>
        </w:rPr>
        <w:t xml:space="preserve"> </w:t>
      </w:r>
      <w:r w:rsidRPr="004F607F">
        <w:rPr>
          <w:rFonts w:ascii="Calibri" w:hAnsi="Calibri" w:cs="Calibri"/>
        </w:rPr>
        <w:t xml:space="preserve">Under opvæksten udvikles begreberne, og barnet vendes til abstraktioner ved allehånde små fortællinger. </w:t>
      </w:r>
      <w:r>
        <w:rPr>
          <w:rFonts w:ascii="Calibri" w:hAnsi="Calibri" w:cs="Calibri"/>
        </w:rPr>
        <w:t>(…)</w:t>
      </w:r>
    </w:p>
    <w:p w14:paraId="07858480" w14:textId="77777777" w:rsidR="00C9481A" w:rsidRPr="004F607F" w:rsidRDefault="00C9481A" w:rsidP="00C9481A">
      <w:pPr>
        <w:rPr>
          <w:rFonts w:ascii="Calibri" w:hAnsi="Calibri" w:cs="Calibri"/>
        </w:rPr>
      </w:pPr>
      <w:r w:rsidRPr="004F607F">
        <w:rPr>
          <w:rFonts w:ascii="Calibri" w:hAnsi="Calibri" w:cs="Calibri"/>
        </w:rPr>
        <w:t>Det, der således bibragtes barnet i ammestuen, udvikles videre i skolen og i livet, og den der heldigt er gået gennem disse øvelser og prøver, står for os som den fuldendte mand eller kvinde, Der er skikket til at hævde sin plads i verden.</w:t>
      </w:r>
    </w:p>
    <w:p w14:paraId="2838D860" w14:textId="77777777" w:rsidR="00C9481A" w:rsidRPr="004F607F" w:rsidRDefault="00C9481A" w:rsidP="00C9481A">
      <w:pPr>
        <w:rPr>
          <w:rFonts w:ascii="Calibri" w:hAnsi="Calibri" w:cs="Calibri"/>
        </w:rPr>
      </w:pPr>
      <w:r w:rsidRPr="004F607F">
        <w:rPr>
          <w:rFonts w:ascii="Calibri" w:hAnsi="Calibri" w:cs="Calibri"/>
        </w:rPr>
        <w:t>Men der som læseren med glæde har dvælet en kort tid hos det sunde, muntre barn, vil han uden tvivl også have erfaret det nedslående indtryk af den tavse ammestue. Det h</w:t>
      </w:r>
      <w:r>
        <w:rPr>
          <w:rFonts w:ascii="Calibri" w:hAnsi="Calibri" w:cs="Calibri"/>
        </w:rPr>
        <w:t>ænd</w:t>
      </w:r>
      <w:r w:rsidRPr="004F607F">
        <w:rPr>
          <w:rFonts w:ascii="Calibri" w:hAnsi="Calibri" w:cs="Calibri"/>
        </w:rPr>
        <w:t>er nemlig s</w:t>
      </w:r>
      <w:r>
        <w:rPr>
          <w:rFonts w:ascii="Calibri" w:hAnsi="Calibri" w:cs="Calibri"/>
        </w:rPr>
        <w:t>omme tider</w:t>
      </w:r>
      <w:r w:rsidRPr="004F607F">
        <w:rPr>
          <w:rFonts w:ascii="Calibri" w:hAnsi="Calibri" w:cs="Calibri"/>
        </w:rPr>
        <w:t>, selv i velhavende familier, at mødr</w:t>
      </w:r>
      <w:r>
        <w:rPr>
          <w:rFonts w:ascii="Calibri" w:hAnsi="Calibri" w:cs="Calibri"/>
        </w:rPr>
        <w:t>e</w:t>
      </w:r>
      <w:r w:rsidRPr="004F607F">
        <w:rPr>
          <w:rFonts w:ascii="Calibri" w:hAnsi="Calibri" w:cs="Calibri"/>
        </w:rPr>
        <w:t xml:space="preserve"> eller amme er lidet begavet, eller hun er beskæftiget med hendes egne anliggender</w:t>
      </w:r>
      <w:r>
        <w:rPr>
          <w:rFonts w:ascii="Calibri" w:hAnsi="Calibri" w:cs="Calibri"/>
        </w:rPr>
        <w:t xml:space="preserve"> (…)</w:t>
      </w:r>
      <w:r w:rsidRPr="004F607F">
        <w:rPr>
          <w:rFonts w:ascii="Calibri" w:hAnsi="Calibri" w:cs="Calibri"/>
        </w:rPr>
        <w:t xml:space="preserve">, glemmer </w:t>
      </w:r>
      <w:r>
        <w:rPr>
          <w:rFonts w:ascii="Calibri" w:hAnsi="Calibri" w:cs="Calibri"/>
        </w:rPr>
        <w:t>(...)</w:t>
      </w:r>
      <w:r w:rsidRPr="004F607F">
        <w:rPr>
          <w:rFonts w:ascii="Calibri" w:hAnsi="Calibri" w:cs="Calibri"/>
        </w:rPr>
        <w:t xml:space="preserve"> sin pligt mod barnet, som </w:t>
      </w:r>
      <w:r>
        <w:rPr>
          <w:rFonts w:ascii="Calibri" w:hAnsi="Calibri" w:cs="Calibri"/>
        </w:rPr>
        <w:t>dermed</w:t>
      </w:r>
      <w:r w:rsidRPr="004F607F">
        <w:rPr>
          <w:rFonts w:ascii="Calibri" w:hAnsi="Calibri" w:cs="Calibri"/>
        </w:rPr>
        <w:t xml:space="preserve"> udvikler sig meget langsomt, om overhovedet.</w:t>
      </w:r>
    </w:p>
    <w:p w14:paraId="27D1A55B" w14:textId="77777777" w:rsidR="00C9481A" w:rsidRDefault="00C9481A" w:rsidP="00C9481A">
      <w:pPr>
        <w:rPr>
          <w:rFonts w:ascii="Calibri" w:hAnsi="Calibri" w:cs="Calibri"/>
        </w:rPr>
      </w:pPr>
      <w:r w:rsidRPr="004F607F">
        <w:rPr>
          <w:rFonts w:ascii="Calibri" w:hAnsi="Calibri" w:cs="Calibri"/>
        </w:rPr>
        <w:t>I fattige familier, hvor moderen må arbejde for livets ophold, og imidlertid overlade barnet til det selv eller til andres skødesløse pleje, der går det ofte endnu værre. Således kan det vel h</w:t>
      </w:r>
      <w:r>
        <w:rPr>
          <w:rFonts w:ascii="Calibri" w:hAnsi="Calibri" w:cs="Calibri"/>
        </w:rPr>
        <w:t>æ</w:t>
      </w:r>
      <w:r w:rsidRPr="004F607F">
        <w:rPr>
          <w:rFonts w:ascii="Calibri" w:hAnsi="Calibri" w:cs="Calibri"/>
        </w:rPr>
        <w:t>nde, at et forresten sundt barn formedelst fejl i opfostring og opdragelse udvikler sig meget sent, bliver tungnemt eller går rent til grunde.</w:t>
      </w:r>
    </w:p>
    <w:p w14:paraId="30C15CAA" w14:textId="77777777" w:rsidR="00C9481A" w:rsidRPr="004F607F" w:rsidRDefault="00C9481A" w:rsidP="00C9481A">
      <w:pPr>
        <w:rPr>
          <w:rFonts w:ascii="Calibri" w:hAnsi="Calibri" w:cs="Calibri"/>
        </w:rPr>
      </w:pPr>
      <w:r w:rsidRPr="0072725E">
        <w:rPr>
          <w:rFonts w:ascii="Calibri" w:hAnsi="Calibri" w:cs="Calibri"/>
        </w:rPr>
        <w:t>Dette var det sunde barn; Men nu det svagelige, det som er født med en disposition til den sygdom, vi her beskæftiger os med. Tidligt behæftet med svaghed er det i den spæde alder udeltagende for livet omkring det. Senere prøver det måske nok på at være med, men det har ubehagelige manerer og sædvaner, og det støder an mod legekammeraterne på den ene, mod den nærmeste omgivelse og mod forældre på den anden side. Dets opdragelse bliver derfor aldrig gennemført med den samme milde konsekvens som det sunde barns: for megen overbærenhed og for megen strenghed afløser som oftest hinanden, og herover får vi os de svage begreber. Er dets udvikling i de første år i hjemmet således blevet tilbage eller forstyrret, vil det vanskeligt i skolen kunne indhente det forsømte. Skolelæreren, som er lige ansvarlig for alle børnenes undervisning, og som må hellige de begavede børn sin meste og bedste tid, kan ikke standse ved de enkelte meget lidt begavede; Han forbigår dem derfor og sætter dem til side, og han ser igennem fingre med forældrene, der ikke nænner at lade det stakkels barn plage sig med den lærdom, og derfor holder det fra skolen. (…)</w:t>
      </w:r>
    </w:p>
    <w:p w14:paraId="53091A72" w14:textId="77777777" w:rsidR="006D72CA" w:rsidRDefault="006D72CA"/>
    <w:sectPr w:rsidR="006D72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A"/>
    <w:rsid w:val="00042601"/>
    <w:rsid w:val="00132AB8"/>
    <w:rsid w:val="00147457"/>
    <w:rsid w:val="0032007D"/>
    <w:rsid w:val="00356585"/>
    <w:rsid w:val="004F1CDF"/>
    <w:rsid w:val="00506F44"/>
    <w:rsid w:val="0055410C"/>
    <w:rsid w:val="00633E9B"/>
    <w:rsid w:val="00634A00"/>
    <w:rsid w:val="006D72CA"/>
    <w:rsid w:val="0076155A"/>
    <w:rsid w:val="0083460C"/>
    <w:rsid w:val="00834A9D"/>
    <w:rsid w:val="00856967"/>
    <w:rsid w:val="00927E92"/>
    <w:rsid w:val="0094650F"/>
    <w:rsid w:val="00A902D7"/>
    <w:rsid w:val="00B61206"/>
    <w:rsid w:val="00C9481A"/>
    <w:rsid w:val="00CA51EA"/>
    <w:rsid w:val="00DA5423"/>
    <w:rsid w:val="00DD00D1"/>
    <w:rsid w:val="00EB77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4226"/>
  <w15:chartTrackingRefBased/>
  <w15:docId w15:val="{1A9AB024-15CC-4DDC-A8BC-6A3997F8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1A"/>
    <w:pPr>
      <w:spacing w:line="259" w:lineRule="auto"/>
    </w:pPr>
    <w:rPr>
      <w:sz w:val="22"/>
      <w:szCs w:val="22"/>
    </w:rPr>
  </w:style>
  <w:style w:type="paragraph" w:styleId="Overskrift1">
    <w:name w:val="heading 1"/>
    <w:basedOn w:val="Normal"/>
    <w:next w:val="Normal"/>
    <w:link w:val="Overskrift1Tegn"/>
    <w:uiPriority w:val="9"/>
    <w:qFormat/>
    <w:rsid w:val="00C9481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9481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481A"/>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481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C9481A"/>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C948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C9481A"/>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C9481A"/>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C9481A"/>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48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948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481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481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481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48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48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48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481A"/>
    <w:rPr>
      <w:rFonts w:eastAsiaTheme="majorEastAsia" w:cstheme="majorBidi"/>
      <w:color w:val="272727" w:themeColor="text1" w:themeTint="D8"/>
    </w:rPr>
  </w:style>
  <w:style w:type="paragraph" w:styleId="Titel">
    <w:name w:val="Title"/>
    <w:basedOn w:val="Normal"/>
    <w:next w:val="Normal"/>
    <w:link w:val="TitelTegn"/>
    <w:uiPriority w:val="10"/>
    <w:qFormat/>
    <w:rsid w:val="00C94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48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481A"/>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48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481A"/>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C9481A"/>
    <w:rPr>
      <w:i/>
      <w:iCs/>
      <w:color w:val="404040" w:themeColor="text1" w:themeTint="BF"/>
    </w:rPr>
  </w:style>
  <w:style w:type="paragraph" w:styleId="Listeafsnit">
    <w:name w:val="List Paragraph"/>
    <w:basedOn w:val="Normal"/>
    <w:uiPriority w:val="34"/>
    <w:qFormat/>
    <w:rsid w:val="00C9481A"/>
    <w:pPr>
      <w:spacing w:line="278" w:lineRule="auto"/>
      <w:ind w:left="720"/>
      <w:contextualSpacing/>
    </w:pPr>
    <w:rPr>
      <w:sz w:val="24"/>
      <w:szCs w:val="24"/>
    </w:rPr>
  </w:style>
  <w:style w:type="character" w:styleId="Kraftigfremhvning">
    <w:name w:val="Intense Emphasis"/>
    <w:basedOn w:val="Standardskrifttypeiafsnit"/>
    <w:uiPriority w:val="21"/>
    <w:qFormat/>
    <w:rsid w:val="00C9481A"/>
    <w:rPr>
      <w:i/>
      <w:iCs/>
      <w:color w:val="0F4761" w:themeColor="accent1" w:themeShade="BF"/>
    </w:rPr>
  </w:style>
  <w:style w:type="paragraph" w:styleId="Strktcitat">
    <w:name w:val="Intense Quote"/>
    <w:basedOn w:val="Normal"/>
    <w:next w:val="Normal"/>
    <w:link w:val="StrktcitatTegn"/>
    <w:uiPriority w:val="30"/>
    <w:qFormat/>
    <w:rsid w:val="00C948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C9481A"/>
    <w:rPr>
      <w:i/>
      <w:iCs/>
      <w:color w:val="0F4761" w:themeColor="accent1" w:themeShade="BF"/>
    </w:rPr>
  </w:style>
  <w:style w:type="character" w:styleId="Kraftighenvisning">
    <w:name w:val="Intense Reference"/>
    <w:basedOn w:val="Standardskrifttypeiafsnit"/>
    <w:uiPriority w:val="32"/>
    <w:qFormat/>
    <w:rsid w:val="00C94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44557A23-DB05-41B8-811A-2594E492A527}"/>
</file>

<file path=customXml/itemProps2.xml><?xml version="1.0" encoding="utf-8"?>
<ds:datastoreItem xmlns:ds="http://schemas.openxmlformats.org/officeDocument/2006/customXml" ds:itemID="{6EC5AC16-4054-4AB2-8983-7B07E7E2AD81}"/>
</file>

<file path=customXml/itemProps3.xml><?xml version="1.0" encoding="utf-8"?>
<ds:datastoreItem xmlns:ds="http://schemas.openxmlformats.org/officeDocument/2006/customXml" ds:itemID="{83BFC7D1-8252-4717-B13F-E8961095D634}"/>
</file>

<file path=docProps/app.xml><?xml version="1.0" encoding="utf-8"?>
<Properties xmlns="http://schemas.openxmlformats.org/officeDocument/2006/extended-properties" xmlns:vt="http://schemas.openxmlformats.org/officeDocument/2006/docPropsVTypes">
  <Template>Normal</Template>
  <TotalTime>44</TotalTime>
  <Pages>1</Pages>
  <Words>484</Words>
  <Characters>2955</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19</cp:revision>
  <dcterms:created xsi:type="dcterms:W3CDTF">2025-08-04T19:55:00Z</dcterms:created>
  <dcterms:modified xsi:type="dcterms:W3CDTF">2026-01-07T20:43:00Z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