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0DE5" w14:textId="0E422F71" w:rsidR="00FA323E" w:rsidRPr="00FE4D5E" w:rsidRDefault="00FE4D5E" w:rsidP="00FA323E">
      <w:pPr>
        <w:pStyle w:val="Overskrift2"/>
      </w:pPr>
      <w:r w:rsidRPr="00FE4D5E">
        <w:t>Verdenssundhedsorganisationen</w:t>
      </w:r>
      <w:r>
        <w:t xml:space="preserve"> om </w:t>
      </w:r>
      <w:r w:rsidR="00F6620E">
        <w:t>coronatest</w:t>
      </w:r>
      <w:r w:rsidR="00FA323E" w:rsidRPr="00FE4D5E">
        <w:t>, 16. marts 2020</w:t>
      </w:r>
    </w:p>
    <w:p w14:paraId="7E8DBCCD" w14:textId="703DE95A" w:rsidR="00BE0391" w:rsidRPr="00F6620E" w:rsidRDefault="00BE0391" w:rsidP="00BE0391">
      <w:pPr>
        <w:rPr>
          <w:rFonts w:ascii="Calibri" w:hAnsi="Calibri" w:cs="Calibri"/>
          <w:sz w:val="22"/>
          <w:szCs w:val="22"/>
        </w:rPr>
      </w:pPr>
      <w:r w:rsidRPr="00F6620E">
        <w:rPr>
          <w:rFonts w:ascii="Calibri" w:hAnsi="Calibri" w:cs="Calibri"/>
          <w:sz w:val="22"/>
          <w:szCs w:val="22"/>
        </w:rPr>
        <w:t>K</w:t>
      </w:r>
      <w:r w:rsidR="00885502" w:rsidRPr="00F6620E">
        <w:rPr>
          <w:rFonts w:ascii="Calibri" w:hAnsi="Calibri" w:cs="Calibri"/>
          <w:sz w:val="22"/>
          <w:szCs w:val="22"/>
        </w:rPr>
        <w:t>ileintroduktion:</w:t>
      </w:r>
      <w:r w:rsidR="00FE4D5E" w:rsidRPr="00F6620E">
        <w:rPr>
          <w:rFonts w:ascii="Calibri" w:hAnsi="Calibri" w:cs="Calibri"/>
          <w:sz w:val="22"/>
          <w:szCs w:val="22"/>
        </w:rPr>
        <w:t xml:space="preserve"> </w:t>
      </w:r>
      <w:r w:rsidR="00DF6BB6" w:rsidRPr="00143D66">
        <w:rPr>
          <w:rFonts w:ascii="Calibri" w:hAnsi="Calibri" w:cs="Calibri"/>
          <w:i/>
          <w:iCs/>
          <w:sz w:val="22"/>
          <w:szCs w:val="22"/>
        </w:rPr>
        <w:t>G</w:t>
      </w:r>
      <w:r w:rsidR="00CA4C4B" w:rsidRPr="00143D66">
        <w:rPr>
          <w:rFonts w:ascii="Calibri" w:hAnsi="Calibri" w:cs="Calibri"/>
          <w:i/>
          <w:iCs/>
          <w:sz w:val="22"/>
          <w:szCs w:val="22"/>
        </w:rPr>
        <w:t xml:space="preserve">eneraldirektøren for Verdenssundhedsorganisationen, WHO, </w:t>
      </w:r>
      <w:proofErr w:type="spellStart"/>
      <w:r w:rsidR="00FE4D5E" w:rsidRPr="00143D66">
        <w:rPr>
          <w:rFonts w:ascii="Calibri" w:hAnsi="Calibri" w:cs="Calibri"/>
          <w:i/>
          <w:iCs/>
          <w:sz w:val="22"/>
          <w:szCs w:val="22"/>
        </w:rPr>
        <w:t>Tedros</w:t>
      </w:r>
      <w:proofErr w:type="spellEnd"/>
      <w:r w:rsidR="00FE4D5E" w:rsidRPr="00143D66">
        <w:rPr>
          <w:rFonts w:ascii="Calibri" w:hAnsi="Calibri" w:cs="Calibri"/>
          <w:i/>
          <w:iCs/>
          <w:sz w:val="22"/>
          <w:szCs w:val="22"/>
        </w:rPr>
        <w:t xml:space="preserve"> </w:t>
      </w:r>
      <w:proofErr w:type="spellStart"/>
      <w:r w:rsidR="00FE4D5E" w:rsidRPr="00143D66">
        <w:rPr>
          <w:rFonts w:ascii="Calibri" w:hAnsi="Calibri" w:cs="Calibri"/>
          <w:i/>
          <w:iCs/>
          <w:sz w:val="22"/>
          <w:szCs w:val="22"/>
        </w:rPr>
        <w:t>Ghebreyesus</w:t>
      </w:r>
      <w:proofErr w:type="spellEnd"/>
      <w:r w:rsidR="00E54173" w:rsidRPr="00143D66">
        <w:rPr>
          <w:rFonts w:ascii="Calibri" w:hAnsi="Calibri" w:cs="Calibri"/>
          <w:i/>
          <w:iCs/>
          <w:sz w:val="22"/>
          <w:szCs w:val="22"/>
        </w:rPr>
        <w:t xml:space="preserve"> </w:t>
      </w:r>
      <w:r w:rsidR="0007110B">
        <w:rPr>
          <w:rFonts w:ascii="Calibri" w:hAnsi="Calibri" w:cs="Calibri"/>
          <w:i/>
          <w:iCs/>
          <w:sz w:val="22"/>
          <w:szCs w:val="22"/>
        </w:rPr>
        <w:t>talte</w:t>
      </w:r>
      <w:r w:rsidR="00DF6BB6" w:rsidRPr="00143D66">
        <w:rPr>
          <w:rFonts w:ascii="Calibri" w:hAnsi="Calibri" w:cs="Calibri"/>
          <w:i/>
          <w:iCs/>
          <w:sz w:val="22"/>
          <w:szCs w:val="22"/>
        </w:rPr>
        <w:t xml:space="preserve"> på et pressemøde den 16. marts 2020</w:t>
      </w:r>
      <w:r w:rsidR="00E54173" w:rsidRPr="00143D66">
        <w:rPr>
          <w:rFonts w:ascii="Calibri" w:hAnsi="Calibri" w:cs="Calibri"/>
          <w:i/>
          <w:iCs/>
          <w:sz w:val="22"/>
          <w:szCs w:val="22"/>
        </w:rPr>
        <w:t xml:space="preserve"> om behovet for at teste for coronavirus.</w:t>
      </w:r>
      <w:r w:rsidR="00FF704F" w:rsidRPr="00143D66">
        <w:rPr>
          <w:rFonts w:ascii="Calibri" w:hAnsi="Calibri" w:cs="Calibri"/>
          <w:i/>
          <w:iCs/>
          <w:sz w:val="22"/>
          <w:szCs w:val="22"/>
        </w:rPr>
        <w:t xml:space="preserve"> </w:t>
      </w:r>
      <w:r w:rsidR="00DF6BB6" w:rsidRPr="00143D66">
        <w:rPr>
          <w:rFonts w:ascii="Calibri" w:hAnsi="Calibri" w:cs="Calibri"/>
          <w:i/>
          <w:iCs/>
          <w:sz w:val="22"/>
          <w:szCs w:val="22"/>
        </w:rPr>
        <w:t xml:space="preserve">Teksten herunder er </w:t>
      </w:r>
      <w:r w:rsidR="000D04FD" w:rsidRPr="00143D66">
        <w:rPr>
          <w:rFonts w:ascii="Calibri" w:hAnsi="Calibri" w:cs="Calibri"/>
          <w:i/>
          <w:iCs/>
          <w:sz w:val="22"/>
          <w:szCs w:val="22"/>
        </w:rPr>
        <w:t xml:space="preserve">et uddrag fra talen, </w:t>
      </w:r>
      <w:r w:rsidR="00143D66" w:rsidRPr="00143D66">
        <w:rPr>
          <w:rFonts w:ascii="Calibri" w:hAnsi="Calibri" w:cs="Calibri"/>
          <w:i/>
          <w:iCs/>
          <w:sz w:val="22"/>
          <w:szCs w:val="22"/>
        </w:rPr>
        <w:t>oversat fra engelsk.</w:t>
      </w:r>
    </w:p>
    <w:p w14:paraId="346DCF41" w14:textId="0BC7C5A7" w:rsidR="00FA323E" w:rsidRPr="00B01EDF" w:rsidRDefault="00FA323E">
      <w:pPr>
        <w:rPr>
          <w:rFonts w:ascii="Calibri" w:hAnsi="Calibri" w:cs="Calibri"/>
          <w:sz w:val="22"/>
          <w:szCs w:val="22"/>
        </w:rPr>
      </w:pPr>
      <w:r w:rsidRPr="00B01EDF">
        <w:rPr>
          <w:rFonts w:ascii="Calibri" w:hAnsi="Calibri" w:cs="Calibri"/>
          <w:sz w:val="22"/>
          <w:szCs w:val="22"/>
        </w:rPr>
        <w:t>I den forløbne uge har vi konstate</w:t>
      </w:r>
      <w:r w:rsidRPr="00B01EDF">
        <w:rPr>
          <w:rFonts w:ascii="Calibri" w:hAnsi="Calibri" w:cs="Calibri"/>
          <w:sz w:val="22"/>
          <w:szCs w:val="22"/>
        </w:rPr>
        <w:softHyphen/>
        <w:t>ret en voldsom stigning i antallet af covid-19-tilfælde. Der er nu registre</w:t>
      </w:r>
      <w:r w:rsidRPr="00B01EDF">
        <w:rPr>
          <w:rFonts w:ascii="Calibri" w:hAnsi="Calibri" w:cs="Calibri"/>
          <w:sz w:val="22"/>
          <w:szCs w:val="22"/>
        </w:rPr>
        <w:softHyphen/>
        <w:t>ret flere smittede og døde i resten af verden end i Kina. Vi har ligeledes set en voldsom stigning i brugen af fysisk afstand, såsom nedlukning af uddannelsesinstitutioner og aflysning af sportsbegivenheder og lignende arrangementer. Fikspunktet i virus</w:t>
      </w:r>
      <w:r w:rsidRPr="00B01EDF">
        <w:rPr>
          <w:rFonts w:ascii="Calibri" w:hAnsi="Calibri" w:cs="Calibri"/>
          <w:sz w:val="22"/>
          <w:szCs w:val="22"/>
        </w:rPr>
        <w:softHyphen/>
        <w:t>bekæmpelsen – testning, isolering af smittede og kontaktopsporing – har derimod haltet bagefter. Fysisk afstand kan mindske smitteoverførsel og give sundhedsvæsenet tid til at reagere. Man kan nedsætte smitte</w:t>
      </w:r>
      <w:r w:rsidRPr="00B01EDF">
        <w:rPr>
          <w:rFonts w:ascii="Calibri" w:hAnsi="Calibri" w:cs="Calibri"/>
          <w:sz w:val="22"/>
          <w:szCs w:val="22"/>
        </w:rPr>
        <w:softHyphen/>
        <w:t>risikoen for sig selv og andre ved hjælp af hyppig håndvask og ved at hoste i ærmet. I sig selv er det dog ikke nok til at bekæmpe pandemien. Det er kombi</w:t>
      </w:r>
      <w:r w:rsidRPr="00B01EDF">
        <w:rPr>
          <w:rFonts w:ascii="Calibri" w:hAnsi="Calibri" w:cs="Calibri"/>
          <w:sz w:val="22"/>
          <w:szCs w:val="22"/>
        </w:rPr>
        <w:softHyphen/>
        <w:t>nationen af ovennævnte tiltag, der gør hele forskellen. Som jeg tidligere har nævnt, er det afgørende, at alle lande bekæmper virussen med alle tænke</w:t>
      </w:r>
      <w:r w:rsidRPr="00B01EDF">
        <w:rPr>
          <w:rFonts w:ascii="Calibri" w:hAnsi="Calibri" w:cs="Calibri"/>
          <w:sz w:val="22"/>
          <w:szCs w:val="22"/>
        </w:rPr>
        <w:softHyphen/>
        <w:t>lige midler. Men den mest effektive måde at forebygge smitte og redde liv på er nu engang at bryde smitte</w:t>
      </w:r>
      <w:r w:rsidRPr="00B01EDF">
        <w:rPr>
          <w:rFonts w:ascii="Calibri" w:hAnsi="Calibri" w:cs="Calibri"/>
          <w:sz w:val="22"/>
          <w:szCs w:val="22"/>
        </w:rPr>
        <w:softHyphen/>
        <w:t>kæden. Og det kan kun gøres ved at teste og isolere. Man kan ikke slukke en brand med bind for øjnene. Og vi kan ikke stoppe denne pandemi, hvis vi ikke ved, hvem der er smittet. Vores besked til alle lande er utvetydig: Test, test, test.</w:t>
      </w:r>
    </w:p>
    <w:sectPr w:rsidR="00FA323E" w:rsidRPr="00B01ED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3E"/>
    <w:rsid w:val="00060781"/>
    <w:rsid w:val="0007110B"/>
    <w:rsid w:val="000D04FD"/>
    <w:rsid w:val="00143D66"/>
    <w:rsid w:val="00145773"/>
    <w:rsid w:val="00193E6B"/>
    <w:rsid w:val="003C11D6"/>
    <w:rsid w:val="00643430"/>
    <w:rsid w:val="00885502"/>
    <w:rsid w:val="00B01EDF"/>
    <w:rsid w:val="00BE0391"/>
    <w:rsid w:val="00C022BF"/>
    <w:rsid w:val="00CA4C4B"/>
    <w:rsid w:val="00DF12CB"/>
    <w:rsid w:val="00DF6BB6"/>
    <w:rsid w:val="00E54173"/>
    <w:rsid w:val="00F6620E"/>
    <w:rsid w:val="00FA323E"/>
    <w:rsid w:val="00FE4D5E"/>
    <w:rsid w:val="00FF70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363D"/>
  <w15:chartTrackingRefBased/>
  <w15:docId w15:val="{7F1693E5-CBA5-4504-B282-3DF490FB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3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A3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323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323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323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32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32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32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32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32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A32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A323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A323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A323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A32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A32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A32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A323E"/>
    <w:rPr>
      <w:rFonts w:eastAsiaTheme="majorEastAsia" w:cstheme="majorBidi"/>
      <w:color w:val="272727" w:themeColor="text1" w:themeTint="D8"/>
    </w:rPr>
  </w:style>
  <w:style w:type="paragraph" w:styleId="Titel">
    <w:name w:val="Title"/>
    <w:basedOn w:val="Normal"/>
    <w:next w:val="Normal"/>
    <w:link w:val="TitelTegn"/>
    <w:uiPriority w:val="10"/>
    <w:qFormat/>
    <w:rsid w:val="00FA3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32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A32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A32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A32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A323E"/>
    <w:rPr>
      <w:i/>
      <w:iCs/>
      <w:color w:val="404040" w:themeColor="text1" w:themeTint="BF"/>
    </w:rPr>
  </w:style>
  <w:style w:type="paragraph" w:styleId="Listeafsnit">
    <w:name w:val="List Paragraph"/>
    <w:basedOn w:val="Normal"/>
    <w:uiPriority w:val="34"/>
    <w:qFormat/>
    <w:rsid w:val="00FA323E"/>
    <w:pPr>
      <w:ind w:left="720"/>
      <w:contextualSpacing/>
    </w:pPr>
  </w:style>
  <w:style w:type="character" w:styleId="Kraftigfremhvning">
    <w:name w:val="Intense Emphasis"/>
    <w:basedOn w:val="Standardskrifttypeiafsnit"/>
    <w:uiPriority w:val="21"/>
    <w:qFormat/>
    <w:rsid w:val="00FA323E"/>
    <w:rPr>
      <w:i/>
      <w:iCs/>
      <w:color w:val="0F4761" w:themeColor="accent1" w:themeShade="BF"/>
    </w:rPr>
  </w:style>
  <w:style w:type="paragraph" w:styleId="Strktcitat">
    <w:name w:val="Intense Quote"/>
    <w:basedOn w:val="Normal"/>
    <w:next w:val="Normal"/>
    <w:link w:val="StrktcitatTegn"/>
    <w:uiPriority w:val="30"/>
    <w:qFormat/>
    <w:rsid w:val="00FA3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A323E"/>
    <w:rPr>
      <w:i/>
      <w:iCs/>
      <w:color w:val="0F4761" w:themeColor="accent1" w:themeShade="BF"/>
    </w:rPr>
  </w:style>
  <w:style w:type="character" w:styleId="Kraftighenvisning">
    <w:name w:val="Intense Reference"/>
    <w:basedOn w:val="Standardskrifttypeiafsnit"/>
    <w:uiPriority w:val="32"/>
    <w:qFormat/>
    <w:rsid w:val="00FA3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1A25642B-CE7B-4A01-9938-2B99FD546703}"/>
</file>

<file path=customXml/itemProps2.xml><?xml version="1.0" encoding="utf-8"?>
<ds:datastoreItem xmlns:ds="http://schemas.openxmlformats.org/officeDocument/2006/customXml" ds:itemID="{4096476A-0A6A-42DC-A29C-C92804638E5F}"/>
</file>

<file path=customXml/itemProps3.xml><?xml version="1.0" encoding="utf-8"?>
<ds:datastoreItem xmlns:ds="http://schemas.openxmlformats.org/officeDocument/2006/customXml" ds:itemID="{D2DE5807-A9BB-4EAB-9553-03028911C6CF}"/>
</file>

<file path=docProps/app.xml><?xml version="1.0" encoding="utf-8"?>
<Properties xmlns="http://schemas.openxmlformats.org/officeDocument/2006/extended-properties" xmlns:vt="http://schemas.openxmlformats.org/officeDocument/2006/docPropsVTypes">
  <Template>Normal</Template>
  <TotalTime>16</TotalTime>
  <Pages>1</Pages>
  <Words>214</Words>
  <Characters>1310</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16</cp:revision>
  <dcterms:created xsi:type="dcterms:W3CDTF">2024-10-25T21:15:00Z</dcterms:created>
  <dcterms:modified xsi:type="dcterms:W3CDTF">2025-12-18T19:49:00Z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