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B43C" w14:textId="5B7B4C6E" w:rsidR="003C22E6" w:rsidRPr="00F94437" w:rsidRDefault="00907BCF" w:rsidP="00F94437">
      <w:pPr>
        <w:pStyle w:val="Overskrift1"/>
        <w:rPr>
          <w:sz w:val="36"/>
          <w:szCs w:val="36"/>
        </w:rPr>
      </w:pPr>
      <w:r w:rsidRPr="00F94437">
        <w:rPr>
          <w:sz w:val="36"/>
          <w:szCs w:val="36"/>
        </w:rPr>
        <w:t>Peter Panum om koleraudbruddet i Bandholm</w:t>
      </w:r>
      <w:r w:rsidR="00F94437" w:rsidRPr="00F94437">
        <w:rPr>
          <w:sz w:val="36"/>
          <w:szCs w:val="36"/>
        </w:rPr>
        <w:t>, 1850</w:t>
      </w:r>
    </w:p>
    <w:p w14:paraId="5AC394F0" w14:textId="09B68118" w:rsidR="00E62BBD" w:rsidRDefault="00D22248">
      <w:pPr>
        <w:rPr>
          <w:rFonts w:ascii="Calibri" w:hAnsi="Calibri" w:cs="Calibri"/>
          <w:sz w:val="22"/>
          <w:szCs w:val="22"/>
        </w:rPr>
      </w:pPr>
      <w:r>
        <w:rPr>
          <w:rFonts w:ascii="Calibri" w:hAnsi="Calibri" w:cs="Calibri"/>
          <w:sz w:val="22"/>
          <w:szCs w:val="22"/>
        </w:rPr>
        <w:t xml:space="preserve">Kildeintroduktion: </w:t>
      </w:r>
      <w:r w:rsidR="00746055" w:rsidRPr="00891450">
        <w:rPr>
          <w:rFonts w:ascii="Calibri" w:hAnsi="Calibri" w:cs="Calibri"/>
          <w:i/>
          <w:iCs/>
          <w:sz w:val="22"/>
          <w:szCs w:val="22"/>
        </w:rPr>
        <w:t xml:space="preserve">Koleraen var </w:t>
      </w:r>
      <w:r w:rsidR="00F2502A" w:rsidRPr="00891450">
        <w:rPr>
          <w:rFonts w:ascii="Calibri" w:hAnsi="Calibri" w:cs="Calibri"/>
          <w:i/>
          <w:iCs/>
          <w:sz w:val="22"/>
          <w:szCs w:val="22"/>
        </w:rPr>
        <w:t xml:space="preserve">formentlig </w:t>
      </w:r>
      <w:r w:rsidR="00746055" w:rsidRPr="00891450">
        <w:rPr>
          <w:rFonts w:ascii="Calibri" w:hAnsi="Calibri" w:cs="Calibri"/>
          <w:i/>
          <w:iCs/>
          <w:sz w:val="22"/>
          <w:szCs w:val="22"/>
        </w:rPr>
        <w:t xml:space="preserve">brudt ud i havnebyen Bandholm på det nordlige Lolland </w:t>
      </w:r>
      <w:r w:rsidR="00F2502A" w:rsidRPr="00891450">
        <w:rPr>
          <w:rFonts w:ascii="Calibri" w:hAnsi="Calibri" w:cs="Calibri"/>
          <w:i/>
          <w:iCs/>
          <w:sz w:val="22"/>
          <w:szCs w:val="22"/>
        </w:rPr>
        <w:t xml:space="preserve">i slutningen af juli 1850. Da det stod klart for myndighederne </w:t>
      </w:r>
      <w:r w:rsidR="0041374A" w:rsidRPr="00891450">
        <w:rPr>
          <w:rFonts w:ascii="Calibri" w:hAnsi="Calibri" w:cs="Calibri"/>
          <w:i/>
          <w:iCs/>
          <w:sz w:val="22"/>
          <w:szCs w:val="22"/>
        </w:rPr>
        <w:t>i København, at der var tale om kolera, blev Peter Panum sendt til byen i slutningen af august</w:t>
      </w:r>
      <w:r w:rsidR="00E44145" w:rsidRPr="00891450">
        <w:rPr>
          <w:rFonts w:ascii="Calibri" w:hAnsi="Calibri" w:cs="Calibri"/>
          <w:i/>
          <w:iCs/>
          <w:sz w:val="22"/>
          <w:szCs w:val="22"/>
        </w:rPr>
        <w:t xml:space="preserve"> for at inddæmme smitten</w:t>
      </w:r>
      <w:r w:rsidR="0041374A" w:rsidRPr="00891450">
        <w:rPr>
          <w:rFonts w:ascii="Calibri" w:hAnsi="Calibri" w:cs="Calibri"/>
          <w:i/>
          <w:iCs/>
          <w:sz w:val="22"/>
          <w:szCs w:val="22"/>
        </w:rPr>
        <w:t xml:space="preserve">. </w:t>
      </w:r>
      <w:r w:rsidR="00A66D78" w:rsidRPr="00891450">
        <w:rPr>
          <w:rFonts w:ascii="Calibri" w:hAnsi="Calibri" w:cs="Calibri"/>
          <w:i/>
          <w:iCs/>
          <w:sz w:val="22"/>
          <w:szCs w:val="22"/>
        </w:rPr>
        <w:t>Panum</w:t>
      </w:r>
      <w:r w:rsidR="004E24C5" w:rsidRPr="00891450">
        <w:rPr>
          <w:rFonts w:ascii="Calibri" w:hAnsi="Calibri" w:cs="Calibri"/>
          <w:i/>
          <w:iCs/>
          <w:sz w:val="22"/>
          <w:szCs w:val="22"/>
        </w:rPr>
        <w:t xml:space="preserve"> indrettede med det samme et hospital i et stort hus, hvis ejere selv var døde af kolera</w:t>
      </w:r>
      <w:r w:rsidR="00EB4417" w:rsidRPr="00891450">
        <w:rPr>
          <w:rFonts w:ascii="Calibri" w:hAnsi="Calibri" w:cs="Calibri"/>
          <w:i/>
          <w:iCs/>
          <w:sz w:val="22"/>
          <w:szCs w:val="22"/>
        </w:rPr>
        <w:t xml:space="preserve">. </w:t>
      </w:r>
      <w:r w:rsidR="00AC099B" w:rsidRPr="00891450">
        <w:rPr>
          <w:rFonts w:ascii="Calibri" w:hAnsi="Calibri" w:cs="Calibri"/>
          <w:i/>
          <w:iCs/>
          <w:sz w:val="22"/>
          <w:szCs w:val="22"/>
        </w:rPr>
        <w:t>A</w:t>
      </w:r>
      <w:r w:rsidR="00B63F95" w:rsidRPr="00891450">
        <w:rPr>
          <w:rFonts w:ascii="Calibri" w:hAnsi="Calibri" w:cs="Calibri"/>
          <w:i/>
          <w:iCs/>
          <w:sz w:val="22"/>
          <w:szCs w:val="22"/>
        </w:rPr>
        <w:t xml:space="preserve">lle </w:t>
      </w:r>
      <w:r w:rsidR="005F36FB" w:rsidRPr="00891450">
        <w:rPr>
          <w:rFonts w:ascii="Calibri" w:hAnsi="Calibri" w:cs="Calibri"/>
          <w:i/>
          <w:iCs/>
          <w:sz w:val="22"/>
          <w:szCs w:val="22"/>
        </w:rPr>
        <w:t>personer med symptomer på kolera</w:t>
      </w:r>
      <w:r w:rsidR="00AC099B" w:rsidRPr="00891450">
        <w:rPr>
          <w:rFonts w:ascii="Calibri" w:hAnsi="Calibri" w:cs="Calibri"/>
          <w:i/>
          <w:iCs/>
          <w:sz w:val="22"/>
          <w:szCs w:val="22"/>
        </w:rPr>
        <w:t xml:space="preserve"> blev inden for få dage</w:t>
      </w:r>
      <w:r w:rsidR="005F36FB" w:rsidRPr="00891450">
        <w:rPr>
          <w:rFonts w:ascii="Calibri" w:hAnsi="Calibri" w:cs="Calibri"/>
          <w:i/>
          <w:iCs/>
          <w:sz w:val="22"/>
          <w:szCs w:val="22"/>
        </w:rPr>
        <w:t xml:space="preserve"> indlagt på hospitalet, mens </w:t>
      </w:r>
      <w:r w:rsidR="003A26E9" w:rsidRPr="00891450">
        <w:rPr>
          <w:rFonts w:ascii="Calibri" w:hAnsi="Calibri" w:cs="Calibri"/>
          <w:i/>
          <w:iCs/>
          <w:sz w:val="22"/>
          <w:szCs w:val="22"/>
        </w:rPr>
        <w:t xml:space="preserve">andre rum </w:t>
      </w:r>
      <w:proofErr w:type="gramStart"/>
      <w:r w:rsidR="003A26E9" w:rsidRPr="00891450">
        <w:rPr>
          <w:rFonts w:ascii="Calibri" w:hAnsi="Calibri" w:cs="Calibri"/>
          <w:i/>
          <w:iCs/>
          <w:sz w:val="22"/>
          <w:szCs w:val="22"/>
        </w:rPr>
        <w:t>i</w:t>
      </w:r>
      <w:proofErr w:type="gramEnd"/>
      <w:r w:rsidR="003A26E9" w:rsidRPr="00891450">
        <w:rPr>
          <w:rFonts w:ascii="Calibri" w:hAnsi="Calibri" w:cs="Calibri"/>
          <w:i/>
          <w:iCs/>
          <w:sz w:val="22"/>
          <w:szCs w:val="22"/>
        </w:rPr>
        <w:t xml:space="preserve"> blev brugt </w:t>
      </w:r>
      <w:r w:rsidR="00E85BEB" w:rsidRPr="00891450">
        <w:rPr>
          <w:rFonts w:ascii="Calibri" w:hAnsi="Calibri" w:cs="Calibri"/>
          <w:i/>
          <w:iCs/>
          <w:sz w:val="22"/>
          <w:szCs w:val="22"/>
        </w:rPr>
        <w:t xml:space="preserve">til </w:t>
      </w:r>
      <w:r w:rsidR="009B130D" w:rsidRPr="00891450">
        <w:rPr>
          <w:rFonts w:ascii="Calibri" w:hAnsi="Calibri" w:cs="Calibri"/>
          <w:i/>
          <w:iCs/>
          <w:sz w:val="22"/>
          <w:szCs w:val="22"/>
        </w:rPr>
        <w:t>personer, som blev mistænkt for at være smittede.</w:t>
      </w:r>
      <w:r w:rsidR="005961E6" w:rsidRPr="00891450">
        <w:rPr>
          <w:rFonts w:ascii="Calibri" w:hAnsi="Calibri" w:cs="Calibri"/>
          <w:i/>
          <w:iCs/>
          <w:sz w:val="22"/>
          <w:szCs w:val="22"/>
        </w:rPr>
        <w:t xml:space="preserve"> </w:t>
      </w:r>
      <w:r w:rsidR="009E717B" w:rsidRPr="00891450">
        <w:rPr>
          <w:rFonts w:ascii="Calibri" w:hAnsi="Calibri" w:cs="Calibri"/>
          <w:i/>
          <w:iCs/>
          <w:sz w:val="22"/>
          <w:szCs w:val="22"/>
        </w:rPr>
        <w:t xml:space="preserve">Panum </w:t>
      </w:r>
      <w:r w:rsidR="00D87526" w:rsidRPr="00891450">
        <w:rPr>
          <w:rFonts w:ascii="Calibri" w:hAnsi="Calibri" w:cs="Calibri"/>
          <w:i/>
          <w:iCs/>
          <w:sz w:val="22"/>
          <w:szCs w:val="22"/>
        </w:rPr>
        <w:t xml:space="preserve">lod desuden et såkaldt asyl indrette til børnene i de boliger, hvor der havde været smitte, og </w:t>
      </w:r>
      <w:r w:rsidR="00BD4E00" w:rsidRPr="00891450">
        <w:rPr>
          <w:rFonts w:ascii="Calibri" w:hAnsi="Calibri" w:cs="Calibri"/>
          <w:i/>
          <w:iCs/>
          <w:sz w:val="22"/>
          <w:szCs w:val="22"/>
        </w:rPr>
        <w:t xml:space="preserve">forsøgte at holde alle byens ca. 500 indbyggere isoleret fra den </w:t>
      </w:r>
      <w:r w:rsidR="00A836F0" w:rsidRPr="00891450">
        <w:rPr>
          <w:rFonts w:ascii="Calibri" w:hAnsi="Calibri" w:cs="Calibri"/>
          <w:i/>
          <w:iCs/>
          <w:sz w:val="22"/>
          <w:szCs w:val="22"/>
        </w:rPr>
        <w:t>øvrige befolkning.</w:t>
      </w:r>
      <w:r w:rsidR="00C44892" w:rsidRPr="00891450">
        <w:rPr>
          <w:rFonts w:ascii="Calibri" w:hAnsi="Calibri" w:cs="Calibri"/>
          <w:i/>
          <w:iCs/>
          <w:sz w:val="22"/>
          <w:szCs w:val="22"/>
        </w:rPr>
        <w:t xml:space="preserve"> For personer, der havde været i kontakt med smittede, </w:t>
      </w:r>
      <w:r w:rsidR="00891450" w:rsidRPr="00891450">
        <w:rPr>
          <w:rFonts w:ascii="Calibri" w:hAnsi="Calibri" w:cs="Calibri"/>
          <w:i/>
          <w:iCs/>
          <w:sz w:val="22"/>
          <w:szCs w:val="22"/>
        </w:rPr>
        <w:t>indførte Panum fem dages karantæne.</w:t>
      </w:r>
    </w:p>
    <w:p w14:paraId="37131CB7" w14:textId="6152B5AD" w:rsidR="00102847" w:rsidRPr="000D645B" w:rsidRDefault="00102847" w:rsidP="00102847">
      <w:pPr>
        <w:rPr>
          <w:rFonts w:ascii="Calibri" w:hAnsi="Calibri" w:cs="Calibri"/>
          <w:sz w:val="22"/>
          <w:szCs w:val="22"/>
        </w:rPr>
      </w:pPr>
      <w:r w:rsidRPr="000D645B">
        <w:rPr>
          <w:rFonts w:ascii="Calibri" w:hAnsi="Calibri" w:cs="Calibri"/>
          <w:sz w:val="22"/>
          <w:szCs w:val="22"/>
        </w:rPr>
        <w:t xml:space="preserve">Den 31. august var (…) hospitalets Indretning så vidt fremskreden, at de første patienter kunne modtages, og om aftenen den 2. september var alle kolerasyge som fandtes i Bandholm indlagte i sygehuset. Den 1. september indtrådte spærringen (…), således, at da ikke blot de syge vare adskilte fra de sunde, men at også den del af befolkningen, der var eller havde været udsat for smitte, var afspærret fra den del af samme, der ikke havde været i nærheden af kolerapatienter. Tillige var de boliger, i hvilke sygdommen syntes at have slået rod, fuldstændig evakuerede, og mens de henstod </w:t>
      </w:r>
      <w:r w:rsidR="00F25C7D" w:rsidRPr="000D645B">
        <w:rPr>
          <w:rFonts w:ascii="Calibri" w:hAnsi="Calibri" w:cs="Calibri"/>
          <w:sz w:val="22"/>
          <w:szCs w:val="22"/>
        </w:rPr>
        <w:t>ubeboede,</w:t>
      </w:r>
      <w:r w:rsidRPr="000D645B">
        <w:rPr>
          <w:rFonts w:ascii="Calibri" w:hAnsi="Calibri" w:cs="Calibri"/>
          <w:sz w:val="22"/>
          <w:szCs w:val="22"/>
        </w:rPr>
        <w:t xml:space="preserve"> underkastedes de en grundig renselse og desinfektion. (…)</w:t>
      </w:r>
    </w:p>
    <w:p w14:paraId="5C79A7A5" w14:textId="39833BC7" w:rsidR="003C22E6" w:rsidRDefault="003C22E6">
      <w:pPr>
        <w:rPr>
          <w:rFonts w:ascii="Calibri" w:hAnsi="Calibri" w:cs="Calibri"/>
          <w:sz w:val="22"/>
          <w:szCs w:val="22"/>
        </w:rPr>
      </w:pPr>
      <w:r>
        <w:rPr>
          <w:rFonts w:ascii="Calibri" w:hAnsi="Calibri" w:cs="Calibri"/>
          <w:sz w:val="22"/>
          <w:szCs w:val="22"/>
        </w:rPr>
        <w:t>Hvis alle familiernes boliger på en gang skulle evakueres, måtte der skaffes boliger til 17 børn. Mangel på passende lokale, på personale til at føre opsyn (…) med børnene og til arbejdskraft til (…) de angrebne boligers udtømmelse, grundige renselse og desinfektion, gjorde det nødvendigt her at lempe forholdsreglerne [om karantæne] (…).</w:t>
      </w:r>
    </w:p>
    <w:p w14:paraId="62FDA753" w14:textId="28D9B38A" w:rsidR="002357F8" w:rsidRDefault="003C22E6">
      <w:pPr>
        <w:rPr>
          <w:rFonts w:ascii="Calibri" w:hAnsi="Calibri" w:cs="Calibri"/>
          <w:sz w:val="22"/>
          <w:szCs w:val="22"/>
        </w:rPr>
      </w:pPr>
      <w:r>
        <w:rPr>
          <w:rFonts w:ascii="Calibri" w:hAnsi="Calibri" w:cs="Calibri"/>
          <w:sz w:val="22"/>
          <w:szCs w:val="22"/>
        </w:rPr>
        <w:t xml:space="preserve">For nogle børn måtte der imidlertid øjeblikkeligt, endnu inden hospitalet var indrettet, træffes anstalter, navnlig for Jens Nielsen </w:t>
      </w:r>
      <w:proofErr w:type="spellStart"/>
      <w:r>
        <w:rPr>
          <w:rFonts w:ascii="Calibri" w:hAnsi="Calibri" w:cs="Calibri"/>
          <w:sz w:val="22"/>
          <w:szCs w:val="22"/>
        </w:rPr>
        <w:t>F</w:t>
      </w:r>
      <w:r w:rsidR="004C1D10">
        <w:rPr>
          <w:rFonts w:ascii="Calibri" w:hAnsi="Calibri" w:cs="Calibri"/>
          <w:sz w:val="22"/>
          <w:szCs w:val="22"/>
        </w:rPr>
        <w:t>.</w:t>
      </w:r>
      <w:r>
        <w:rPr>
          <w:rFonts w:ascii="Calibri" w:hAnsi="Calibri" w:cs="Calibri"/>
          <w:sz w:val="22"/>
          <w:szCs w:val="22"/>
        </w:rPr>
        <w:t>’s</w:t>
      </w:r>
      <w:proofErr w:type="spellEnd"/>
      <w:r>
        <w:rPr>
          <w:rFonts w:ascii="Calibri" w:hAnsi="Calibri" w:cs="Calibri"/>
          <w:sz w:val="22"/>
          <w:szCs w:val="22"/>
        </w:rPr>
        <w:t xml:space="preserve"> 3 børn. Denne arbejdsmand, der som enkemand levede i vildt ægteskab med pigen Bodil L., </w:t>
      </w:r>
      <w:r w:rsidR="00EF0E53">
        <w:rPr>
          <w:rFonts w:ascii="Calibri" w:hAnsi="Calibri" w:cs="Calibri"/>
          <w:sz w:val="22"/>
          <w:szCs w:val="22"/>
        </w:rPr>
        <w:t>(…)</w:t>
      </w:r>
      <w:r w:rsidR="00124F06">
        <w:rPr>
          <w:rFonts w:ascii="Calibri" w:hAnsi="Calibri" w:cs="Calibri"/>
          <w:sz w:val="22"/>
          <w:szCs w:val="22"/>
        </w:rPr>
        <w:t xml:space="preserve"> var</w:t>
      </w:r>
      <w:r>
        <w:rPr>
          <w:rFonts w:ascii="Calibri" w:hAnsi="Calibri" w:cs="Calibri"/>
          <w:sz w:val="22"/>
          <w:szCs w:val="22"/>
        </w:rPr>
        <w:t xml:space="preserve"> den 29. august blevet angrebet af kolera, og begge døde om morgenen den 30. Det yngste barn lå endnu </w:t>
      </w:r>
      <w:r w:rsidR="002357F8">
        <w:rPr>
          <w:rFonts w:ascii="Calibri" w:hAnsi="Calibri" w:cs="Calibri"/>
          <w:sz w:val="22"/>
          <w:szCs w:val="22"/>
        </w:rPr>
        <w:t>til efter middag hos den døde pige og legede med billeder, de andre opholdt sig i den anden stue, hvis luft var opfyldt af den syges og hans ekskrementers uddunstninger</w:t>
      </w:r>
      <w:r w:rsidR="00EB3A0B">
        <w:rPr>
          <w:rFonts w:ascii="Calibri" w:hAnsi="Calibri" w:cs="Calibri"/>
          <w:sz w:val="22"/>
          <w:szCs w:val="22"/>
        </w:rPr>
        <w:t>.</w:t>
      </w:r>
      <w:r w:rsidR="002357F8">
        <w:rPr>
          <w:rFonts w:ascii="Calibri" w:hAnsi="Calibri" w:cs="Calibri"/>
          <w:sz w:val="22"/>
          <w:szCs w:val="22"/>
        </w:rPr>
        <w:t xml:space="preserve"> Faderens af krampetrækninger afskyeligt fortrukne lig lå i den usle seng, foran hvilken lergulvet var opblødt i </w:t>
      </w:r>
      <w:r w:rsidR="00B30E58">
        <w:rPr>
          <w:rFonts w:ascii="Calibri" w:hAnsi="Calibri" w:cs="Calibri"/>
          <w:sz w:val="22"/>
          <w:szCs w:val="22"/>
        </w:rPr>
        <w:t>et morads</w:t>
      </w:r>
      <w:r w:rsidR="002357F8">
        <w:rPr>
          <w:rFonts w:ascii="Calibri" w:hAnsi="Calibri" w:cs="Calibri"/>
          <w:sz w:val="22"/>
          <w:szCs w:val="22"/>
        </w:rPr>
        <w:t>, hvor</w:t>
      </w:r>
      <w:r w:rsidR="001162B1">
        <w:rPr>
          <w:rFonts w:ascii="Calibri" w:hAnsi="Calibri" w:cs="Calibri"/>
          <w:sz w:val="22"/>
          <w:szCs w:val="22"/>
        </w:rPr>
        <w:t>ved</w:t>
      </w:r>
      <w:r w:rsidR="002357F8">
        <w:rPr>
          <w:rFonts w:ascii="Calibri" w:hAnsi="Calibri" w:cs="Calibri"/>
          <w:sz w:val="22"/>
          <w:szCs w:val="22"/>
        </w:rPr>
        <w:t xml:space="preserve"> ingen fremmed vovede at betræde denne pesthule for at tage ligene eller bortfjerne børnene. (…)</w:t>
      </w:r>
    </w:p>
    <w:p w14:paraId="65EA8A45" w14:textId="7D73A999" w:rsidR="002357F8" w:rsidRDefault="002357F8">
      <w:pPr>
        <w:rPr>
          <w:rFonts w:ascii="Calibri" w:hAnsi="Calibri" w:cs="Calibri"/>
          <w:sz w:val="22"/>
          <w:szCs w:val="22"/>
        </w:rPr>
      </w:pPr>
      <w:r>
        <w:rPr>
          <w:rFonts w:ascii="Calibri" w:hAnsi="Calibri" w:cs="Calibri"/>
          <w:sz w:val="22"/>
          <w:szCs w:val="22"/>
        </w:rPr>
        <w:t xml:space="preserve">For Anders </w:t>
      </w:r>
      <w:proofErr w:type="spellStart"/>
      <w:r>
        <w:rPr>
          <w:rFonts w:ascii="Calibri" w:hAnsi="Calibri" w:cs="Calibri"/>
          <w:sz w:val="22"/>
          <w:szCs w:val="22"/>
        </w:rPr>
        <w:t>J</w:t>
      </w:r>
      <w:r w:rsidR="004C1D10">
        <w:rPr>
          <w:rFonts w:ascii="Calibri" w:hAnsi="Calibri" w:cs="Calibri"/>
          <w:sz w:val="22"/>
          <w:szCs w:val="22"/>
        </w:rPr>
        <w:t>.</w:t>
      </w:r>
      <w:r>
        <w:rPr>
          <w:rFonts w:ascii="Calibri" w:hAnsi="Calibri" w:cs="Calibri"/>
          <w:sz w:val="22"/>
          <w:szCs w:val="22"/>
        </w:rPr>
        <w:t>’s</w:t>
      </w:r>
      <w:proofErr w:type="spellEnd"/>
      <w:r>
        <w:rPr>
          <w:rFonts w:ascii="Calibri" w:hAnsi="Calibri" w:cs="Calibri"/>
          <w:sz w:val="22"/>
          <w:szCs w:val="22"/>
        </w:rPr>
        <w:t xml:space="preserve"> 3 børn, hvis fader siden den 24. og hvis moder siden den 26. august havde været angrebet af kolera og endnu henlå i en betænkelig tilstand. Manden, en fordrukken halvtosset karl, lå i sengen hos den meget lidende kone, der med kolerisk stemme, fortrukke</w:t>
      </w:r>
      <w:r w:rsidR="00547825">
        <w:rPr>
          <w:rFonts w:ascii="Calibri" w:hAnsi="Calibri" w:cs="Calibri"/>
          <w:sz w:val="22"/>
          <w:szCs w:val="22"/>
        </w:rPr>
        <w:t>t</w:t>
      </w:r>
      <w:r>
        <w:rPr>
          <w:rFonts w:ascii="Calibri" w:hAnsi="Calibri" w:cs="Calibri"/>
          <w:sz w:val="22"/>
          <w:szCs w:val="22"/>
        </w:rPr>
        <w:t xml:space="preserve"> af krampe og opløst i ansigtet, beklagede sig over, at manden ikke ville forlade sengen for at </w:t>
      </w:r>
      <w:r w:rsidRPr="004B3575">
        <w:rPr>
          <w:rFonts w:ascii="Calibri" w:hAnsi="Calibri" w:cs="Calibri"/>
          <w:sz w:val="22"/>
          <w:szCs w:val="22"/>
        </w:rPr>
        <w:t>forrette sin nødtørft</w:t>
      </w:r>
      <w:r>
        <w:rPr>
          <w:rFonts w:ascii="Calibri" w:hAnsi="Calibri" w:cs="Calibri"/>
          <w:sz w:val="22"/>
          <w:szCs w:val="22"/>
        </w:rPr>
        <w:t>, hvorimod han besværede sig over, at konen lå forrest og havde taget alle dynerne (der var kun en). Også her var</w:t>
      </w:r>
      <w:r w:rsidR="001162B1">
        <w:rPr>
          <w:rFonts w:ascii="Calibri" w:hAnsi="Calibri" w:cs="Calibri"/>
          <w:sz w:val="22"/>
          <w:szCs w:val="22"/>
        </w:rPr>
        <w:t xml:space="preserve"> et</w:t>
      </w:r>
      <w:r>
        <w:rPr>
          <w:rFonts w:ascii="Calibri" w:hAnsi="Calibri" w:cs="Calibri"/>
          <w:sz w:val="22"/>
          <w:szCs w:val="22"/>
        </w:rPr>
        <w:t xml:space="preserve"> fugtigt </w:t>
      </w:r>
      <w:r w:rsidR="001162B1">
        <w:rPr>
          <w:rFonts w:ascii="Calibri" w:hAnsi="Calibri" w:cs="Calibri"/>
          <w:sz w:val="22"/>
          <w:szCs w:val="22"/>
        </w:rPr>
        <w:t xml:space="preserve">lergulv </w:t>
      </w:r>
      <w:r w:rsidR="00860A23">
        <w:rPr>
          <w:rFonts w:ascii="Calibri" w:hAnsi="Calibri" w:cs="Calibri"/>
          <w:sz w:val="22"/>
          <w:szCs w:val="22"/>
        </w:rPr>
        <w:t xml:space="preserve">med et </w:t>
      </w:r>
      <w:r w:rsidR="004B3CA3">
        <w:rPr>
          <w:rFonts w:ascii="Calibri" w:hAnsi="Calibri" w:cs="Calibri"/>
          <w:sz w:val="22"/>
          <w:szCs w:val="22"/>
        </w:rPr>
        <w:t>egentligt</w:t>
      </w:r>
      <w:r w:rsidR="00CD6AF6">
        <w:rPr>
          <w:rFonts w:ascii="Calibri" w:hAnsi="Calibri" w:cs="Calibri"/>
          <w:sz w:val="22"/>
          <w:szCs w:val="22"/>
        </w:rPr>
        <w:t xml:space="preserve"> </w:t>
      </w:r>
      <w:r w:rsidR="00860A23">
        <w:rPr>
          <w:rFonts w:ascii="Calibri" w:hAnsi="Calibri" w:cs="Calibri"/>
          <w:sz w:val="22"/>
          <w:szCs w:val="22"/>
        </w:rPr>
        <w:t>morads</w:t>
      </w:r>
      <w:r w:rsidR="001162B1">
        <w:rPr>
          <w:rFonts w:ascii="Calibri" w:hAnsi="Calibri" w:cs="Calibri"/>
          <w:sz w:val="22"/>
          <w:szCs w:val="22"/>
        </w:rPr>
        <w:t xml:space="preserve"> foran sengen, og overalt urenlighed og uhumskhed i højeste grad. Børnene lå i kammeret ved siden af i en seng med muggen halm og i de usleste pjalter uden dyne eller tæppe.</w:t>
      </w:r>
    </w:p>
    <w:p w14:paraId="3565E81F" w14:textId="0B631F8D" w:rsidR="003C22E6" w:rsidRPr="003C22E6" w:rsidRDefault="001162B1">
      <w:pPr>
        <w:rPr>
          <w:rFonts w:ascii="Calibri" w:hAnsi="Calibri" w:cs="Calibri"/>
          <w:sz w:val="22"/>
          <w:szCs w:val="22"/>
        </w:rPr>
      </w:pPr>
      <w:r>
        <w:rPr>
          <w:rFonts w:ascii="Calibri" w:hAnsi="Calibri" w:cs="Calibri"/>
          <w:sz w:val="22"/>
          <w:szCs w:val="22"/>
        </w:rPr>
        <w:t>Disse (…) børn måtte under alle omstændigheder udrives af deres i sandhed ynkelige situation (…) endnu om eftermiddagen den 30. august. Men man måtte være meget sikker på, at kolera ikke kunne smitte, hvis man havde vovet at tiltvinge disse børn (…) i huse, der endnu var forskånede af sygdommen</w:t>
      </w:r>
      <w:r w:rsidR="00907BCF">
        <w:rPr>
          <w:rFonts w:ascii="Calibri" w:hAnsi="Calibri" w:cs="Calibri"/>
          <w:sz w:val="22"/>
          <w:szCs w:val="22"/>
        </w:rPr>
        <w:t>, og sprede dem over det store sogn.</w:t>
      </w:r>
      <w:r>
        <w:rPr>
          <w:rFonts w:ascii="Calibri" w:hAnsi="Calibri" w:cs="Calibri"/>
          <w:sz w:val="22"/>
          <w:szCs w:val="22"/>
        </w:rPr>
        <w:t xml:space="preserve"> </w:t>
      </w:r>
    </w:p>
    <w:sectPr w:rsidR="003C22E6" w:rsidRPr="003C22E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E6"/>
    <w:rsid w:val="00040043"/>
    <w:rsid w:val="00102847"/>
    <w:rsid w:val="001162B1"/>
    <w:rsid w:val="00124F06"/>
    <w:rsid w:val="002357F8"/>
    <w:rsid w:val="003A26E9"/>
    <w:rsid w:val="003C22E6"/>
    <w:rsid w:val="003D6F84"/>
    <w:rsid w:val="0041374A"/>
    <w:rsid w:val="004B3575"/>
    <w:rsid w:val="004B3CA3"/>
    <w:rsid w:val="004C1D10"/>
    <w:rsid w:val="004E24C5"/>
    <w:rsid w:val="005316FC"/>
    <w:rsid w:val="00547825"/>
    <w:rsid w:val="005961E6"/>
    <w:rsid w:val="005F36FB"/>
    <w:rsid w:val="00612417"/>
    <w:rsid w:val="00695268"/>
    <w:rsid w:val="00746055"/>
    <w:rsid w:val="00773D60"/>
    <w:rsid w:val="007C648A"/>
    <w:rsid w:val="00860A23"/>
    <w:rsid w:val="008677C5"/>
    <w:rsid w:val="00891450"/>
    <w:rsid w:val="00907BCF"/>
    <w:rsid w:val="009B130D"/>
    <w:rsid w:val="009E717B"/>
    <w:rsid w:val="00A66D78"/>
    <w:rsid w:val="00A836F0"/>
    <w:rsid w:val="00AC099B"/>
    <w:rsid w:val="00B30E58"/>
    <w:rsid w:val="00B63F95"/>
    <w:rsid w:val="00B93C36"/>
    <w:rsid w:val="00BC0204"/>
    <w:rsid w:val="00BD4E00"/>
    <w:rsid w:val="00C44892"/>
    <w:rsid w:val="00C4730C"/>
    <w:rsid w:val="00C611A4"/>
    <w:rsid w:val="00CD6AF6"/>
    <w:rsid w:val="00D04B9A"/>
    <w:rsid w:val="00D22248"/>
    <w:rsid w:val="00D76BD6"/>
    <w:rsid w:val="00D87526"/>
    <w:rsid w:val="00DB51FA"/>
    <w:rsid w:val="00E03A87"/>
    <w:rsid w:val="00E346C0"/>
    <w:rsid w:val="00E44145"/>
    <w:rsid w:val="00E62BBD"/>
    <w:rsid w:val="00E85BEB"/>
    <w:rsid w:val="00EB3A0B"/>
    <w:rsid w:val="00EB4417"/>
    <w:rsid w:val="00EF0E53"/>
    <w:rsid w:val="00F2502A"/>
    <w:rsid w:val="00F25C7D"/>
    <w:rsid w:val="00F94437"/>
    <w:rsid w:val="00FF1FE3"/>
    <w:rsid w:val="00FF23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3B249"/>
  <w15:chartTrackingRefBased/>
  <w15:docId w15:val="{664D3B2E-6B79-4A2E-80AD-C816304C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C2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3C2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C22E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C22E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C22E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C22E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C22E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C22E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C22E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C22E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3C22E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C22E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C22E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C22E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C22E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C22E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C22E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C22E6"/>
    <w:rPr>
      <w:rFonts w:eastAsiaTheme="majorEastAsia" w:cstheme="majorBidi"/>
      <w:color w:val="272727" w:themeColor="text1" w:themeTint="D8"/>
    </w:rPr>
  </w:style>
  <w:style w:type="paragraph" w:styleId="Titel">
    <w:name w:val="Title"/>
    <w:basedOn w:val="Normal"/>
    <w:next w:val="Normal"/>
    <w:link w:val="TitelTegn"/>
    <w:uiPriority w:val="10"/>
    <w:qFormat/>
    <w:rsid w:val="003C2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C22E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C22E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C22E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C22E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C22E6"/>
    <w:rPr>
      <w:i/>
      <w:iCs/>
      <w:color w:val="404040" w:themeColor="text1" w:themeTint="BF"/>
    </w:rPr>
  </w:style>
  <w:style w:type="paragraph" w:styleId="Listeafsnit">
    <w:name w:val="List Paragraph"/>
    <w:basedOn w:val="Normal"/>
    <w:uiPriority w:val="34"/>
    <w:qFormat/>
    <w:rsid w:val="003C22E6"/>
    <w:pPr>
      <w:ind w:left="720"/>
      <w:contextualSpacing/>
    </w:pPr>
  </w:style>
  <w:style w:type="character" w:styleId="Kraftigfremhvning">
    <w:name w:val="Intense Emphasis"/>
    <w:basedOn w:val="Standardskrifttypeiafsnit"/>
    <w:uiPriority w:val="21"/>
    <w:qFormat/>
    <w:rsid w:val="003C22E6"/>
    <w:rPr>
      <w:i/>
      <w:iCs/>
      <w:color w:val="0F4761" w:themeColor="accent1" w:themeShade="BF"/>
    </w:rPr>
  </w:style>
  <w:style w:type="paragraph" w:styleId="Strktcitat">
    <w:name w:val="Intense Quote"/>
    <w:basedOn w:val="Normal"/>
    <w:next w:val="Normal"/>
    <w:link w:val="StrktcitatTegn"/>
    <w:uiPriority w:val="30"/>
    <w:qFormat/>
    <w:rsid w:val="003C2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C22E6"/>
    <w:rPr>
      <w:i/>
      <w:iCs/>
      <w:color w:val="0F4761" w:themeColor="accent1" w:themeShade="BF"/>
    </w:rPr>
  </w:style>
  <w:style w:type="character" w:styleId="Kraftighenvisning">
    <w:name w:val="Intense Reference"/>
    <w:basedOn w:val="Standardskrifttypeiafsnit"/>
    <w:uiPriority w:val="32"/>
    <w:qFormat/>
    <w:rsid w:val="003C22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03D36F38-E6EE-4E0C-A37D-D2D859315F85}"/>
</file>

<file path=customXml/itemProps2.xml><?xml version="1.0" encoding="utf-8"?>
<ds:datastoreItem xmlns:ds="http://schemas.openxmlformats.org/officeDocument/2006/customXml" ds:itemID="{C67DB57E-1053-4D42-92A6-07C490ECF178}"/>
</file>

<file path=customXml/itemProps3.xml><?xml version="1.0" encoding="utf-8"?>
<ds:datastoreItem xmlns:ds="http://schemas.openxmlformats.org/officeDocument/2006/customXml" ds:itemID="{B20A2157-C107-4BA6-AC04-5A972B1A6D7D}"/>
</file>

<file path=docProps/app.xml><?xml version="1.0" encoding="utf-8"?>
<Properties xmlns="http://schemas.openxmlformats.org/officeDocument/2006/extended-properties" xmlns:vt="http://schemas.openxmlformats.org/officeDocument/2006/docPropsVTypes">
  <Template>Normal</Template>
  <TotalTime>76</TotalTime>
  <Pages>1</Pages>
  <Words>512</Words>
  <Characters>3129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49</cp:revision>
  <dcterms:created xsi:type="dcterms:W3CDTF">2024-09-22T20:16:00Z</dcterms:created>
  <dcterms:modified xsi:type="dcterms:W3CDTF">2026-01-18T14:28:00Z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