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6AEB" w14:textId="0CB6C475" w:rsidR="00F26606" w:rsidRDefault="00F26606" w:rsidP="003B798F">
      <w:pPr>
        <w:pStyle w:val="Overskrift2"/>
      </w:pPr>
      <w:r>
        <w:t>Sygekasseloven, 1892</w:t>
      </w:r>
    </w:p>
    <w:p w14:paraId="1B8ABAAC" w14:textId="36071F62" w:rsidR="009A0A66" w:rsidRPr="003B0CD1" w:rsidRDefault="009A0A66" w:rsidP="00F26606">
      <w:pPr>
        <w:rPr>
          <w:rFonts w:ascii="Calibri" w:hAnsi="Calibri" w:cs="Calibri"/>
          <w:sz w:val="22"/>
          <w:szCs w:val="22"/>
        </w:rPr>
      </w:pPr>
      <w:r w:rsidRPr="003B0CD1">
        <w:rPr>
          <w:rFonts w:ascii="Calibri" w:hAnsi="Calibri" w:cs="Calibri"/>
          <w:sz w:val="22"/>
          <w:szCs w:val="22"/>
        </w:rPr>
        <w:t xml:space="preserve">Kildeintroduktion: </w:t>
      </w:r>
      <w:r w:rsidR="00CF4894" w:rsidRPr="0087013E">
        <w:rPr>
          <w:rFonts w:ascii="Calibri" w:hAnsi="Calibri" w:cs="Calibri"/>
          <w:i/>
          <w:iCs/>
          <w:sz w:val="22"/>
          <w:szCs w:val="22"/>
        </w:rPr>
        <w:t>S</w:t>
      </w:r>
      <w:r w:rsidR="00591AD3" w:rsidRPr="0087013E">
        <w:rPr>
          <w:rFonts w:ascii="Calibri" w:hAnsi="Calibri" w:cs="Calibri"/>
          <w:i/>
          <w:iCs/>
          <w:sz w:val="22"/>
          <w:szCs w:val="22"/>
        </w:rPr>
        <w:t xml:space="preserve">ygekasser var foreninger, </w:t>
      </w:r>
      <w:r w:rsidR="00B45FCE" w:rsidRPr="0087013E">
        <w:rPr>
          <w:rFonts w:ascii="Calibri" w:hAnsi="Calibri" w:cs="Calibri"/>
          <w:i/>
          <w:iCs/>
          <w:sz w:val="22"/>
          <w:szCs w:val="22"/>
        </w:rPr>
        <w:t xml:space="preserve">der sikrede medlemmerne </w:t>
      </w:r>
      <w:r w:rsidR="00CC2288" w:rsidRPr="0087013E">
        <w:rPr>
          <w:rFonts w:ascii="Calibri" w:hAnsi="Calibri" w:cs="Calibri"/>
          <w:i/>
          <w:iCs/>
          <w:sz w:val="22"/>
          <w:szCs w:val="22"/>
        </w:rPr>
        <w:t>læg</w:t>
      </w:r>
      <w:r w:rsidR="00BC5026" w:rsidRPr="0087013E">
        <w:rPr>
          <w:rFonts w:ascii="Calibri" w:hAnsi="Calibri" w:cs="Calibri"/>
          <w:i/>
          <w:iCs/>
          <w:sz w:val="22"/>
          <w:szCs w:val="22"/>
        </w:rPr>
        <w:t xml:space="preserve">ehjælp eller </w:t>
      </w:r>
      <w:r w:rsidR="000D1285" w:rsidRPr="0087013E">
        <w:rPr>
          <w:rFonts w:ascii="Calibri" w:hAnsi="Calibri" w:cs="Calibri"/>
          <w:i/>
          <w:iCs/>
          <w:sz w:val="22"/>
          <w:szCs w:val="22"/>
        </w:rPr>
        <w:t xml:space="preserve">økonomisk hjælp under sygdom. </w:t>
      </w:r>
      <w:r w:rsidR="00567C53" w:rsidRPr="0087013E">
        <w:rPr>
          <w:rFonts w:ascii="Calibri" w:hAnsi="Calibri" w:cs="Calibri"/>
          <w:i/>
          <w:iCs/>
          <w:sz w:val="22"/>
          <w:szCs w:val="22"/>
        </w:rPr>
        <w:t xml:space="preserve">Medlemmerne </w:t>
      </w:r>
      <w:r w:rsidR="00895036" w:rsidRPr="0087013E">
        <w:rPr>
          <w:rFonts w:ascii="Calibri" w:hAnsi="Calibri" w:cs="Calibri"/>
          <w:i/>
          <w:iCs/>
          <w:sz w:val="22"/>
          <w:szCs w:val="22"/>
        </w:rPr>
        <w:t>betalte selv</w:t>
      </w:r>
      <w:r w:rsidR="00E8251C" w:rsidRPr="0087013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E1765" w:rsidRPr="0087013E">
        <w:rPr>
          <w:rFonts w:ascii="Calibri" w:hAnsi="Calibri" w:cs="Calibri"/>
          <w:i/>
          <w:iCs/>
          <w:sz w:val="22"/>
          <w:szCs w:val="22"/>
        </w:rPr>
        <w:t>kontingent</w:t>
      </w:r>
      <w:r w:rsidR="00E8251C" w:rsidRPr="0087013E">
        <w:rPr>
          <w:rFonts w:ascii="Calibri" w:hAnsi="Calibri" w:cs="Calibri"/>
          <w:i/>
          <w:iCs/>
          <w:sz w:val="22"/>
          <w:szCs w:val="22"/>
        </w:rPr>
        <w:t xml:space="preserve"> til deres sygekasse</w:t>
      </w:r>
      <w:r w:rsidR="002C00EE" w:rsidRPr="0087013E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974282" w:rsidRPr="0087013E">
        <w:rPr>
          <w:rFonts w:ascii="Calibri" w:hAnsi="Calibri" w:cs="Calibri"/>
          <w:i/>
          <w:iCs/>
          <w:sz w:val="22"/>
          <w:szCs w:val="22"/>
        </w:rPr>
        <w:t>der dermed fungerede efter princippet hjælp til selvhjælp.</w:t>
      </w:r>
      <w:r w:rsidR="00DD6B38" w:rsidRPr="0087013E">
        <w:rPr>
          <w:rFonts w:ascii="Calibri" w:hAnsi="Calibri" w:cs="Calibri"/>
          <w:i/>
          <w:iCs/>
          <w:sz w:val="22"/>
          <w:szCs w:val="22"/>
        </w:rPr>
        <w:t xml:space="preserve"> De første sygekasser blev oprettet i 1860’erne</w:t>
      </w:r>
      <w:r w:rsidR="004F7F31" w:rsidRPr="0087013E">
        <w:rPr>
          <w:rFonts w:ascii="Calibri" w:hAnsi="Calibri" w:cs="Calibri"/>
          <w:i/>
          <w:iCs/>
          <w:sz w:val="22"/>
          <w:szCs w:val="22"/>
        </w:rPr>
        <w:t xml:space="preserve"> og i de efterfølgende årtier </w:t>
      </w:r>
      <w:r w:rsidR="00034432" w:rsidRPr="0087013E">
        <w:rPr>
          <w:rFonts w:ascii="Calibri" w:hAnsi="Calibri" w:cs="Calibri"/>
          <w:i/>
          <w:iCs/>
          <w:sz w:val="22"/>
          <w:szCs w:val="22"/>
        </w:rPr>
        <w:t xml:space="preserve">blev systemet meget udbredt. </w:t>
      </w:r>
      <w:r w:rsidR="006D7E37" w:rsidRPr="0087013E">
        <w:rPr>
          <w:rFonts w:ascii="Calibri" w:hAnsi="Calibri" w:cs="Calibri"/>
          <w:i/>
          <w:iCs/>
          <w:sz w:val="22"/>
          <w:szCs w:val="22"/>
        </w:rPr>
        <w:t>Nogle</w:t>
      </w:r>
      <w:r w:rsidR="00034432" w:rsidRPr="0087013E">
        <w:rPr>
          <w:rFonts w:ascii="Calibri" w:hAnsi="Calibri" w:cs="Calibri"/>
          <w:i/>
          <w:iCs/>
          <w:sz w:val="22"/>
          <w:szCs w:val="22"/>
        </w:rPr>
        <w:t xml:space="preserve"> sygekasse</w:t>
      </w:r>
      <w:r w:rsidR="006D7E37" w:rsidRPr="0087013E">
        <w:rPr>
          <w:rFonts w:ascii="Calibri" w:hAnsi="Calibri" w:cs="Calibri"/>
          <w:i/>
          <w:iCs/>
          <w:sz w:val="22"/>
          <w:szCs w:val="22"/>
        </w:rPr>
        <w:t>r</w:t>
      </w:r>
      <w:r w:rsidR="00034432" w:rsidRPr="0087013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052B8" w:rsidRPr="0087013E">
        <w:rPr>
          <w:rFonts w:ascii="Calibri" w:hAnsi="Calibri" w:cs="Calibri"/>
          <w:i/>
          <w:iCs/>
          <w:sz w:val="22"/>
          <w:szCs w:val="22"/>
        </w:rPr>
        <w:t>blev dannet af medlemmer fra samme erhverv</w:t>
      </w:r>
      <w:r w:rsidR="005F4088">
        <w:rPr>
          <w:rFonts w:ascii="Calibri" w:hAnsi="Calibri" w:cs="Calibri"/>
          <w:i/>
          <w:iCs/>
          <w:sz w:val="22"/>
          <w:szCs w:val="22"/>
        </w:rPr>
        <w:t xml:space="preserve"> eller arbejdsplads</w:t>
      </w:r>
      <w:r w:rsidR="00D052B8" w:rsidRPr="0087013E">
        <w:rPr>
          <w:rFonts w:ascii="Calibri" w:hAnsi="Calibri" w:cs="Calibri"/>
          <w:i/>
          <w:iCs/>
          <w:sz w:val="22"/>
          <w:szCs w:val="22"/>
        </w:rPr>
        <w:t xml:space="preserve">, mens andre blev dannet </w:t>
      </w:r>
      <w:r w:rsidR="00C71A21" w:rsidRPr="0087013E">
        <w:rPr>
          <w:rFonts w:ascii="Calibri" w:hAnsi="Calibri" w:cs="Calibri"/>
          <w:i/>
          <w:iCs/>
          <w:sz w:val="22"/>
          <w:szCs w:val="22"/>
        </w:rPr>
        <w:t xml:space="preserve">af indbyggerne i en by eller et sogn. </w:t>
      </w:r>
      <w:r w:rsidR="00347411" w:rsidRPr="0087013E">
        <w:rPr>
          <w:rFonts w:ascii="Calibri" w:hAnsi="Calibri" w:cs="Calibri"/>
          <w:i/>
          <w:iCs/>
          <w:sz w:val="22"/>
          <w:szCs w:val="22"/>
        </w:rPr>
        <w:t>Med s</w:t>
      </w:r>
      <w:r w:rsidR="00C71A21" w:rsidRPr="0087013E">
        <w:rPr>
          <w:rFonts w:ascii="Calibri" w:hAnsi="Calibri" w:cs="Calibri"/>
          <w:i/>
          <w:iCs/>
          <w:sz w:val="22"/>
          <w:szCs w:val="22"/>
        </w:rPr>
        <w:t xml:space="preserve">ygekasseloven fra 1892 </w:t>
      </w:r>
      <w:r w:rsidR="00F74FBE" w:rsidRPr="0087013E">
        <w:rPr>
          <w:rFonts w:ascii="Calibri" w:hAnsi="Calibri" w:cs="Calibri"/>
          <w:i/>
          <w:iCs/>
          <w:sz w:val="22"/>
          <w:szCs w:val="22"/>
        </w:rPr>
        <w:t>gav staten</w:t>
      </w:r>
      <w:r w:rsidR="00A773CB" w:rsidRPr="0087013E">
        <w:rPr>
          <w:rFonts w:ascii="Calibri" w:hAnsi="Calibri" w:cs="Calibri"/>
          <w:i/>
          <w:iCs/>
          <w:sz w:val="22"/>
          <w:szCs w:val="22"/>
        </w:rPr>
        <w:t xml:space="preserve"> tilskud</w:t>
      </w:r>
      <w:r w:rsidR="00183DFD" w:rsidRPr="0087013E">
        <w:rPr>
          <w:rFonts w:ascii="Calibri" w:hAnsi="Calibri" w:cs="Calibri"/>
          <w:i/>
          <w:iCs/>
          <w:sz w:val="22"/>
          <w:szCs w:val="22"/>
        </w:rPr>
        <w:t xml:space="preserve"> til</w:t>
      </w:r>
      <w:r w:rsidR="0045097F" w:rsidRPr="0087013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30E94" w:rsidRPr="0087013E">
        <w:rPr>
          <w:rFonts w:ascii="Calibri" w:hAnsi="Calibri" w:cs="Calibri"/>
          <w:i/>
          <w:iCs/>
          <w:sz w:val="22"/>
          <w:szCs w:val="22"/>
        </w:rPr>
        <w:t xml:space="preserve">de </w:t>
      </w:r>
      <w:r w:rsidR="00183DFD" w:rsidRPr="0087013E">
        <w:rPr>
          <w:rFonts w:ascii="Calibri" w:hAnsi="Calibri" w:cs="Calibri"/>
          <w:i/>
          <w:iCs/>
          <w:sz w:val="22"/>
          <w:szCs w:val="22"/>
        </w:rPr>
        <w:t>sygekasser</w:t>
      </w:r>
      <w:r w:rsidR="00211E23">
        <w:rPr>
          <w:rFonts w:ascii="Calibri" w:hAnsi="Calibri" w:cs="Calibri"/>
          <w:i/>
          <w:iCs/>
          <w:sz w:val="22"/>
          <w:szCs w:val="22"/>
        </w:rPr>
        <w:t>nes hjælp til</w:t>
      </w:r>
      <w:r w:rsidR="006E34CE" w:rsidRPr="0087013E">
        <w:rPr>
          <w:rFonts w:ascii="Calibri" w:hAnsi="Calibri" w:cs="Calibri"/>
          <w:i/>
          <w:iCs/>
          <w:sz w:val="22"/>
          <w:szCs w:val="22"/>
        </w:rPr>
        <w:t xml:space="preserve"> medlemmer</w:t>
      </w:r>
      <w:r w:rsidR="00151D9A">
        <w:rPr>
          <w:rFonts w:ascii="Calibri" w:hAnsi="Calibri" w:cs="Calibri"/>
          <w:i/>
          <w:iCs/>
          <w:sz w:val="22"/>
          <w:szCs w:val="22"/>
        </w:rPr>
        <w:t>, hvis</w:t>
      </w:r>
      <w:r w:rsidR="001961C1" w:rsidRPr="0087013E">
        <w:rPr>
          <w:rFonts w:ascii="Calibri" w:hAnsi="Calibri" w:cs="Calibri"/>
          <w:i/>
          <w:iCs/>
          <w:sz w:val="22"/>
          <w:szCs w:val="22"/>
        </w:rPr>
        <w:t xml:space="preserve"> indtægt lå</w:t>
      </w:r>
      <w:r w:rsidR="0087013E" w:rsidRPr="0087013E">
        <w:rPr>
          <w:rFonts w:ascii="Calibri" w:hAnsi="Calibri" w:cs="Calibri"/>
          <w:i/>
          <w:iCs/>
          <w:sz w:val="22"/>
          <w:szCs w:val="22"/>
        </w:rPr>
        <w:t xml:space="preserve"> under en bestemt grænse.</w:t>
      </w:r>
      <w:r w:rsidR="0087013E">
        <w:rPr>
          <w:rFonts w:ascii="Calibri" w:hAnsi="Calibri" w:cs="Calibri"/>
          <w:i/>
          <w:iCs/>
          <w:sz w:val="22"/>
          <w:szCs w:val="22"/>
        </w:rPr>
        <w:t xml:space="preserve"> Sygekasserne blev integreret i</w:t>
      </w:r>
      <w:r w:rsidR="009E4DA8">
        <w:rPr>
          <w:rFonts w:ascii="Calibri" w:hAnsi="Calibri" w:cs="Calibri"/>
          <w:i/>
          <w:iCs/>
          <w:sz w:val="22"/>
          <w:szCs w:val="22"/>
        </w:rPr>
        <w:t xml:space="preserve"> det offentlige</w:t>
      </w:r>
      <w:r w:rsidR="00D16D46">
        <w:rPr>
          <w:rFonts w:ascii="Calibri" w:hAnsi="Calibri" w:cs="Calibri"/>
          <w:i/>
          <w:iCs/>
          <w:sz w:val="22"/>
          <w:szCs w:val="22"/>
        </w:rPr>
        <w:t xml:space="preserve"> system med sociallovene fra 1933</w:t>
      </w:r>
      <w:r w:rsidR="00C866C3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2B2142">
        <w:rPr>
          <w:rFonts w:ascii="Calibri" w:hAnsi="Calibri" w:cs="Calibri"/>
          <w:i/>
          <w:iCs/>
          <w:sz w:val="22"/>
          <w:szCs w:val="22"/>
        </w:rPr>
        <w:t xml:space="preserve">I 1973 </w:t>
      </w:r>
      <w:r w:rsidR="00C866C3">
        <w:rPr>
          <w:rFonts w:ascii="Calibri" w:hAnsi="Calibri" w:cs="Calibri"/>
          <w:i/>
          <w:iCs/>
          <w:sz w:val="22"/>
          <w:szCs w:val="22"/>
        </w:rPr>
        <w:t>blev</w:t>
      </w:r>
      <w:r w:rsidR="002B2142">
        <w:rPr>
          <w:rFonts w:ascii="Calibri" w:hAnsi="Calibri" w:cs="Calibri"/>
          <w:i/>
          <w:iCs/>
          <w:sz w:val="22"/>
          <w:szCs w:val="22"/>
        </w:rPr>
        <w:t xml:space="preserve"> sygekasserne</w:t>
      </w:r>
      <w:r w:rsidR="00C866C3">
        <w:rPr>
          <w:rFonts w:ascii="Calibri" w:hAnsi="Calibri" w:cs="Calibri"/>
          <w:i/>
          <w:iCs/>
          <w:sz w:val="22"/>
          <w:szCs w:val="22"/>
        </w:rPr>
        <w:t xml:space="preserve"> erstattet af </w:t>
      </w:r>
      <w:r w:rsidR="001B659A" w:rsidRPr="001B659A">
        <w:rPr>
          <w:rFonts w:ascii="Calibri" w:hAnsi="Calibri" w:cs="Calibri"/>
          <w:sz w:val="22"/>
          <w:szCs w:val="22"/>
        </w:rPr>
        <w:t>d</w:t>
      </w:r>
      <w:r w:rsidR="00C607CC" w:rsidRPr="001B659A">
        <w:rPr>
          <w:rFonts w:ascii="Calibri" w:hAnsi="Calibri" w:cs="Calibri"/>
          <w:sz w:val="22"/>
          <w:szCs w:val="22"/>
        </w:rPr>
        <w:t>en offentlige sygesikring</w:t>
      </w:r>
      <w:r w:rsidR="005C4A9B" w:rsidRPr="001B659A">
        <w:rPr>
          <w:rFonts w:ascii="Calibri" w:hAnsi="Calibri" w:cs="Calibri"/>
          <w:sz w:val="22"/>
          <w:szCs w:val="22"/>
        </w:rPr>
        <w:t>,</w:t>
      </w:r>
      <w:r w:rsidR="005C4A9B">
        <w:rPr>
          <w:rFonts w:ascii="Calibri" w:hAnsi="Calibri" w:cs="Calibri"/>
          <w:i/>
          <w:iCs/>
          <w:sz w:val="22"/>
          <w:szCs w:val="22"/>
        </w:rPr>
        <w:t xml:space="preserve"> som gav alle </w:t>
      </w:r>
      <w:r w:rsidR="001B659A">
        <w:rPr>
          <w:rFonts w:ascii="Calibri" w:hAnsi="Calibri" w:cs="Calibri"/>
          <w:i/>
          <w:iCs/>
          <w:sz w:val="22"/>
          <w:szCs w:val="22"/>
        </w:rPr>
        <w:t xml:space="preserve">danske </w:t>
      </w:r>
      <w:r w:rsidR="005C4A9B">
        <w:rPr>
          <w:rFonts w:ascii="Calibri" w:hAnsi="Calibri" w:cs="Calibri"/>
          <w:i/>
          <w:iCs/>
          <w:sz w:val="22"/>
          <w:szCs w:val="22"/>
        </w:rPr>
        <w:t>borgere ret til lægehjælp.</w:t>
      </w:r>
    </w:p>
    <w:p w14:paraId="1C09F49E" w14:textId="7108D02D" w:rsidR="00D9293C" w:rsidRPr="00FE0DD2" w:rsidRDefault="00D9293C" w:rsidP="00F26606">
      <w:pPr>
        <w:rPr>
          <w:rFonts w:ascii="Calibri" w:hAnsi="Calibri" w:cs="Calibri"/>
          <w:sz w:val="22"/>
          <w:szCs w:val="22"/>
        </w:rPr>
      </w:pPr>
      <w:r w:rsidRPr="00FE0DD2">
        <w:rPr>
          <w:rFonts w:ascii="Calibri" w:hAnsi="Calibri" w:cs="Calibri"/>
          <w:sz w:val="22"/>
          <w:szCs w:val="22"/>
        </w:rPr>
        <w:t>§1.</w:t>
      </w:r>
      <w:r w:rsidR="005C73ED">
        <w:rPr>
          <w:rFonts w:ascii="Calibri" w:hAnsi="Calibri" w:cs="Calibri"/>
          <w:sz w:val="22"/>
          <w:szCs w:val="22"/>
        </w:rPr>
        <w:t xml:space="preserve"> </w:t>
      </w:r>
      <w:r w:rsidRPr="00FE0DD2">
        <w:rPr>
          <w:rFonts w:ascii="Calibri" w:hAnsi="Calibri" w:cs="Calibri"/>
          <w:sz w:val="22"/>
          <w:szCs w:val="22"/>
        </w:rPr>
        <w:t xml:space="preserve">Enhver </w:t>
      </w:r>
      <w:r w:rsidR="003B0CD1" w:rsidRPr="00FE0DD2">
        <w:rPr>
          <w:rFonts w:ascii="Calibri" w:hAnsi="Calibri" w:cs="Calibri"/>
          <w:sz w:val="22"/>
          <w:szCs w:val="22"/>
        </w:rPr>
        <w:t>s</w:t>
      </w:r>
      <w:r w:rsidRPr="00FE0DD2">
        <w:rPr>
          <w:rFonts w:ascii="Calibri" w:hAnsi="Calibri" w:cs="Calibri"/>
          <w:sz w:val="22"/>
          <w:szCs w:val="22"/>
        </w:rPr>
        <w:t xml:space="preserve">ygekasse, som er en </w:t>
      </w:r>
      <w:r w:rsidR="003B0CD1" w:rsidRPr="00FE0DD2">
        <w:rPr>
          <w:rFonts w:ascii="Calibri" w:hAnsi="Calibri" w:cs="Calibri"/>
          <w:sz w:val="22"/>
          <w:szCs w:val="22"/>
        </w:rPr>
        <w:t>f</w:t>
      </w:r>
      <w:r w:rsidRPr="00FE0DD2">
        <w:rPr>
          <w:rFonts w:ascii="Calibri" w:hAnsi="Calibri" w:cs="Calibri"/>
          <w:sz w:val="22"/>
          <w:szCs w:val="22"/>
        </w:rPr>
        <w:t xml:space="preserve">orening af </w:t>
      </w:r>
      <w:r w:rsidR="003B0CD1" w:rsidRPr="00FE0DD2">
        <w:rPr>
          <w:rFonts w:ascii="Calibri" w:hAnsi="Calibri" w:cs="Calibri"/>
          <w:sz w:val="22"/>
          <w:szCs w:val="22"/>
        </w:rPr>
        <w:t>p</w:t>
      </w:r>
      <w:r w:rsidRPr="00FE0DD2">
        <w:rPr>
          <w:rFonts w:ascii="Calibri" w:hAnsi="Calibri" w:cs="Calibri"/>
          <w:sz w:val="22"/>
          <w:szCs w:val="22"/>
        </w:rPr>
        <w:t>ersoner, der ha</w:t>
      </w:r>
      <w:r w:rsidR="003B0CD1" w:rsidRPr="00FE0DD2">
        <w:rPr>
          <w:rFonts w:ascii="Calibri" w:hAnsi="Calibri" w:cs="Calibri"/>
          <w:sz w:val="22"/>
          <w:szCs w:val="22"/>
        </w:rPr>
        <w:t>r</w:t>
      </w:r>
      <w:r w:rsidRPr="00FE0DD2">
        <w:rPr>
          <w:rFonts w:ascii="Calibri" w:hAnsi="Calibri" w:cs="Calibri"/>
          <w:sz w:val="22"/>
          <w:szCs w:val="22"/>
        </w:rPr>
        <w:t xml:space="preserve"> sluttet sig sammen for ved bestemte </w:t>
      </w:r>
      <w:r w:rsidR="003B0CD1" w:rsidRPr="00FE0DD2">
        <w:rPr>
          <w:rFonts w:ascii="Calibri" w:hAnsi="Calibri" w:cs="Calibri"/>
          <w:sz w:val="22"/>
          <w:szCs w:val="22"/>
        </w:rPr>
        <w:t>b</w:t>
      </w:r>
      <w:r w:rsidRPr="00FE0DD2">
        <w:rPr>
          <w:rFonts w:ascii="Calibri" w:hAnsi="Calibri" w:cs="Calibri"/>
          <w:sz w:val="22"/>
          <w:szCs w:val="22"/>
        </w:rPr>
        <w:t xml:space="preserve">idrag at sikre hverandre gensidig </w:t>
      </w:r>
      <w:r w:rsidR="003B0CD1" w:rsidRPr="00FE0DD2">
        <w:rPr>
          <w:rFonts w:ascii="Calibri" w:hAnsi="Calibri" w:cs="Calibri"/>
          <w:sz w:val="22"/>
          <w:szCs w:val="22"/>
        </w:rPr>
        <w:t>h</w:t>
      </w:r>
      <w:r w:rsidRPr="00FE0DD2">
        <w:rPr>
          <w:rFonts w:ascii="Calibri" w:hAnsi="Calibri" w:cs="Calibri"/>
          <w:sz w:val="22"/>
          <w:szCs w:val="22"/>
        </w:rPr>
        <w:t xml:space="preserve">jælp i </w:t>
      </w:r>
      <w:r w:rsidR="003B0CD1" w:rsidRPr="00FE0DD2">
        <w:rPr>
          <w:rFonts w:ascii="Calibri" w:hAnsi="Calibri" w:cs="Calibri"/>
          <w:sz w:val="22"/>
          <w:szCs w:val="22"/>
        </w:rPr>
        <w:t>s</w:t>
      </w:r>
      <w:r w:rsidRPr="00FE0DD2">
        <w:rPr>
          <w:rFonts w:ascii="Calibri" w:hAnsi="Calibri" w:cs="Calibri"/>
          <w:sz w:val="22"/>
          <w:szCs w:val="22"/>
        </w:rPr>
        <w:t xml:space="preserve">ygdomstilfælde, har </w:t>
      </w:r>
      <w:r w:rsidR="003B0CD1" w:rsidRPr="00FE0DD2">
        <w:rPr>
          <w:rFonts w:ascii="Calibri" w:hAnsi="Calibri" w:cs="Calibri"/>
          <w:sz w:val="22"/>
          <w:szCs w:val="22"/>
        </w:rPr>
        <w:t>r</w:t>
      </w:r>
      <w:r w:rsidRPr="00FE0DD2">
        <w:rPr>
          <w:rFonts w:ascii="Calibri" w:hAnsi="Calibri" w:cs="Calibri"/>
          <w:sz w:val="22"/>
          <w:szCs w:val="22"/>
        </w:rPr>
        <w:t>et til at f</w:t>
      </w:r>
      <w:r w:rsidR="003B0CD1" w:rsidRPr="00FE0DD2">
        <w:rPr>
          <w:rFonts w:ascii="Calibri" w:hAnsi="Calibri" w:cs="Calibri"/>
          <w:sz w:val="22"/>
          <w:szCs w:val="22"/>
        </w:rPr>
        <w:t>å</w:t>
      </w:r>
      <w:r w:rsidRPr="00FE0DD2">
        <w:rPr>
          <w:rFonts w:ascii="Calibri" w:hAnsi="Calibri" w:cs="Calibri"/>
          <w:sz w:val="22"/>
          <w:szCs w:val="22"/>
        </w:rPr>
        <w:t xml:space="preserve"> offentlig </w:t>
      </w:r>
      <w:r w:rsidR="003B0CD1" w:rsidRPr="00FE0DD2">
        <w:rPr>
          <w:rFonts w:ascii="Calibri" w:hAnsi="Calibri" w:cs="Calibri"/>
          <w:sz w:val="22"/>
          <w:szCs w:val="22"/>
        </w:rPr>
        <w:t>a</w:t>
      </w:r>
      <w:r w:rsidRPr="00FE0DD2">
        <w:rPr>
          <w:rFonts w:ascii="Calibri" w:hAnsi="Calibri" w:cs="Calibri"/>
          <w:sz w:val="22"/>
          <w:szCs w:val="22"/>
        </w:rPr>
        <w:t xml:space="preserve">nerkendelse og den dermed forbundne </w:t>
      </w:r>
      <w:r w:rsidR="003B0CD1" w:rsidRPr="00FE0DD2">
        <w:rPr>
          <w:rFonts w:ascii="Calibri" w:hAnsi="Calibri" w:cs="Calibri"/>
          <w:sz w:val="22"/>
          <w:szCs w:val="22"/>
        </w:rPr>
        <w:t>s</w:t>
      </w:r>
      <w:r w:rsidRPr="00FE0DD2">
        <w:rPr>
          <w:rFonts w:ascii="Calibri" w:hAnsi="Calibri" w:cs="Calibri"/>
          <w:sz w:val="22"/>
          <w:szCs w:val="22"/>
        </w:rPr>
        <w:t>tøtte af det offentlige, n</w:t>
      </w:r>
      <w:r w:rsidR="003B0CD1" w:rsidRPr="00FE0DD2">
        <w:rPr>
          <w:rFonts w:ascii="Calibri" w:hAnsi="Calibri" w:cs="Calibri"/>
          <w:sz w:val="22"/>
          <w:szCs w:val="22"/>
        </w:rPr>
        <w:t>å</w:t>
      </w:r>
      <w:r w:rsidRPr="00FE0DD2">
        <w:rPr>
          <w:rFonts w:ascii="Calibri" w:hAnsi="Calibri" w:cs="Calibri"/>
          <w:sz w:val="22"/>
          <w:szCs w:val="22"/>
        </w:rPr>
        <w:t xml:space="preserve">r den fyldestgør de i denne </w:t>
      </w:r>
      <w:r w:rsidR="003B0CD1" w:rsidRPr="00FE0DD2">
        <w:rPr>
          <w:rFonts w:ascii="Calibri" w:hAnsi="Calibri" w:cs="Calibri"/>
          <w:sz w:val="22"/>
          <w:szCs w:val="22"/>
        </w:rPr>
        <w:t>l</w:t>
      </w:r>
      <w:r w:rsidRPr="00FE0DD2">
        <w:rPr>
          <w:rFonts w:ascii="Calibri" w:hAnsi="Calibri" w:cs="Calibri"/>
          <w:sz w:val="22"/>
          <w:szCs w:val="22"/>
        </w:rPr>
        <w:t xml:space="preserve">ov indeholdte </w:t>
      </w:r>
      <w:r w:rsidR="003B0CD1" w:rsidRPr="00FE0DD2">
        <w:rPr>
          <w:rFonts w:ascii="Calibri" w:hAnsi="Calibri" w:cs="Calibri"/>
          <w:sz w:val="22"/>
          <w:szCs w:val="22"/>
        </w:rPr>
        <w:t>f</w:t>
      </w:r>
      <w:r w:rsidRPr="00FE0DD2">
        <w:rPr>
          <w:rFonts w:ascii="Calibri" w:hAnsi="Calibri" w:cs="Calibri"/>
          <w:sz w:val="22"/>
          <w:szCs w:val="22"/>
        </w:rPr>
        <w:t xml:space="preserve">orskrifter, og dette efter </w:t>
      </w:r>
      <w:r w:rsidR="003B0CD1" w:rsidRPr="00FE0DD2">
        <w:rPr>
          <w:rFonts w:ascii="Calibri" w:hAnsi="Calibri" w:cs="Calibri"/>
          <w:sz w:val="22"/>
          <w:szCs w:val="22"/>
        </w:rPr>
        <w:t>s</w:t>
      </w:r>
      <w:r w:rsidRPr="00FE0DD2">
        <w:rPr>
          <w:rFonts w:ascii="Calibri" w:hAnsi="Calibri" w:cs="Calibri"/>
          <w:sz w:val="22"/>
          <w:szCs w:val="22"/>
        </w:rPr>
        <w:t xml:space="preserve">ygekasseinspektørens </w:t>
      </w:r>
      <w:r w:rsidR="003B0CD1" w:rsidRPr="00FE0DD2">
        <w:rPr>
          <w:rFonts w:ascii="Calibri" w:hAnsi="Calibri" w:cs="Calibri"/>
          <w:sz w:val="22"/>
          <w:szCs w:val="22"/>
        </w:rPr>
        <w:t>i</w:t>
      </w:r>
      <w:r w:rsidRPr="00FE0DD2">
        <w:rPr>
          <w:rFonts w:ascii="Calibri" w:hAnsi="Calibri" w:cs="Calibri"/>
          <w:sz w:val="22"/>
          <w:szCs w:val="22"/>
        </w:rPr>
        <w:t xml:space="preserve">ndstilling godkendes af </w:t>
      </w:r>
      <w:r w:rsidR="003B0CD1" w:rsidRPr="00FE0DD2">
        <w:rPr>
          <w:rFonts w:ascii="Calibri" w:hAnsi="Calibri" w:cs="Calibri"/>
          <w:sz w:val="22"/>
          <w:szCs w:val="22"/>
        </w:rPr>
        <w:t>i</w:t>
      </w:r>
      <w:r w:rsidRPr="00FE0DD2">
        <w:rPr>
          <w:rFonts w:ascii="Calibri" w:hAnsi="Calibri" w:cs="Calibri"/>
          <w:sz w:val="22"/>
          <w:szCs w:val="22"/>
        </w:rPr>
        <w:t>ndenrigsministeren.</w:t>
      </w:r>
      <w:r w:rsidR="003B0CD1" w:rsidRPr="00FE0DD2">
        <w:rPr>
          <w:rFonts w:ascii="Calibri" w:hAnsi="Calibri" w:cs="Calibri"/>
          <w:sz w:val="22"/>
          <w:szCs w:val="22"/>
        </w:rPr>
        <w:t xml:space="preserve"> (…)</w:t>
      </w:r>
    </w:p>
    <w:p w14:paraId="11101223" w14:textId="156D3AF8" w:rsidR="00F26606" w:rsidRPr="00FE0DD2" w:rsidRDefault="009A0A66" w:rsidP="00F26606">
      <w:pPr>
        <w:rPr>
          <w:rFonts w:ascii="Calibri" w:hAnsi="Calibri" w:cs="Calibri"/>
          <w:sz w:val="22"/>
          <w:szCs w:val="22"/>
        </w:rPr>
      </w:pPr>
      <w:r w:rsidRPr="00FE0DD2">
        <w:rPr>
          <w:rFonts w:ascii="Calibri" w:hAnsi="Calibri" w:cs="Calibri"/>
          <w:sz w:val="22"/>
          <w:szCs w:val="22"/>
        </w:rPr>
        <w:t>§ 6</w:t>
      </w:r>
      <w:r w:rsidR="005C73ED">
        <w:rPr>
          <w:rFonts w:ascii="Calibri" w:hAnsi="Calibri" w:cs="Calibri"/>
          <w:sz w:val="22"/>
          <w:szCs w:val="22"/>
        </w:rPr>
        <w:t xml:space="preserve">. </w:t>
      </w:r>
      <w:r w:rsidR="00F26606" w:rsidRPr="00FE0DD2">
        <w:rPr>
          <w:rFonts w:ascii="Calibri" w:hAnsi="Calibri" w:cs="Calibri"/>
          <w:sz w:val="22"/>
          <w:szCs w:val="22"/>
        </w:rPr>
        <w:t xml:space="preserve">Medlemmer af anerkendte </w:t>
      </w:r>
      <w:r w:rsidR="002C06CF" w:rsidRPr="00FE0DD2">
        <w:rPr>
          <w:rFonts w:ascii="Calibri" w:hAnsi="Calibri" w:cs="Calibri"/>
          <w:sz w:val="22"/>
          <w:szCs w:val="22"/>
        </w:rPr>
        <w:t>s</w:t>
      </w:r>
      <w:r w:rsidR="00F26606" w:rsidRPr="00FE0DD2">
        <w:rPr>
          <w:rFonts w:ascii="Calibri" w:hAnsi="Calibri" w:cs="Calibri"/>
          <w:sz w:val="22"/>
          <w:szCs w:val="22"/>
        </w:rPr>
        <w:t xml:space="preserve">ygekasser kunne kun følgende være: ubemidlede </w:t>
      </w:r>
      <w:r w:rsidR="002C06CF" w:rsidRPr="00FE0DD2">
        <w:rPr>
          <w:rFonts w:ascii="Calibri" w:hAnsi="Calibri" w:cs="Calibri"/>
          <w:sz w:val="22"/>
          <w:szCs w:val="22"/>
        </w:rPr>
        <w:t>a</w:t>
      </w:r>
      <w:r w:rsidR="00F26606" w:rsidRPr="00FE0DD2">
        <w:rPr>
          <w:rFonts w:ascii="Calibri" w:hAnsi="Calibri" w:cs="Calibri"/>
          <w:sz w:val="22"/>
          <w:szCs w:val="22"/>
        </w:rPr>
        <w:t>r</w:t>
      </w:r>
      <w:r w:rsidR="00F26606" w:rsidRPr="00FE0DD2">
        <w:rPr>
          <w:rFonts w:ascii="Calibri" w:hAnsi="Calibri" w:cs="Calibri"/>
          <w:sz w:val="22"/>
          <w:szCs w:val="22"/>
        </w:rPr>
        <w:softHyphen/>
        <w:t xml:space="preserve">bejdere, </w:t>
      </w:r>
      <w:r w:rsidR="002C06CF" w:rsidRPr="00FE0DD2">
        <w:rPr>
          <w:rFonts w:ascii="Calibri" w:hAnsi="Calibri" w:cs="Calibri"/>
          <w:sz w:val="22"/>
          <w:szCs w:val="22"/>
        </w:rPr>
        <w:t>h</w:t>
      </w:r>
      <w:r w:rsidR="00F26606" w:rsidRPr="00FE0DD2">
        <w:rPr>
          <w:rFonts w:ascii="Calibri" w:hAnsi="Calibri" w:cs="Calibri"/>
          <w:sz w:val="22"/>
          <w:szCs w:val="22"/>
        </w:rPr>
        <w:t xml:space="preserve">usmænd, </w:t>
      </w:r>
      <w:r w:rsidR="002C06CF" w:rsidRPr="00FE0DD2">
        <w:rPr>
          <w:rFonts w:ascii="Calibri" w:hAnsi="Calibri" w:cs="Calibri"/>
          <w:sz w:val="22"/>
          <w:szCs w:val="22"/>
        </w:rPr>
        <w:t>h</w:t>
      </w:r>
      <w:r w:rsidR="00F26606" w:rsidRPr="00FE0DD2">
        <w:rPr>
          <w:rFonts w:ascii="Calibri" w:hAnsi="Calibri" w:cs="Calibri"/>
          <w:sz w:val="22"/>
          <w:szCs w:val="22"/>
        </w:rPr>
        <w:t xml:space="preserve">åndværkere og </w:t>
      </w:r>
      <w:r w:rsidR="002C06CF" w:rsidRPr="00FE0DD2">
        <w:rPr>
          <w:rFonts w:ascii="Calibri" w:hAnsi="Calibri" w:cs="Calibri"/>
          <w:sz w:val="22"/>
          <w:szCs w:val="22"/>
        </w:rPr>
        <w:t>n</w:t>
      </w:r>
      <w:r w:rsidR="00F26606" w:rsidRPr="00FE0DD2">
        <w:rPr>
          <w:rFonts w:ascii="Calibri" w:hAnsi="Calibri" w:cs="Calibri"/>
          <w:sz w:val="22"/>
          <w:szCs w:val="22"/>
        </w:rPr>
        <w:t xml:space="preserve">æringsdrivende, lavt lønnede </w:t>
      </w:r>
      <w:r w:rsidR="002C06CF" w:rsidRPr="00FE0DD2">
        <w:rPr>
          <w:rFonts w:ascii="Calibri" w:hAnsi="Calibri" w:cs="Calibri"/>
          <w:sz w:val="22"/>
          <w:szCs w:val="22"/>
        </w:rPr>
        <w:t>b</w:t>
      </w:r>
      <w:r w:rsidR="00F26606" w:rsidRPr="00FE0DD2">
        <w:rPr>
          <w:rFonts w:ascii="Calibri" w:hAnsi="Calibri" w:cs="Calibri"/>
          <w:sz w:val="22"/>
          <w:szCs w:val="22"/>
        </w:rPr>
        <w:t xml:space="preserve">estillingsmænd og andre med de nævnte i økonomisk </w:t>
      </w:r>
      <w:r w:rsidR="002C06CF" w:rsidRPr="00FE0DD2">
        <w:rPr>
          <w:rFonts w:ascii="Calibri" w:hAnsi="Calibri" w:cs="Calibri"/>
          <w:sz w:val="22"/>
          <w:szCs w:val="22"/>
        </w:rPr>
        <w:t>h</w:t>
      </w:r>
      <w:r w:rsidR="00F26606" w:rsidRPr="00FE0DD2">
        <w:rPr>
          <w:rFonts w:ascii="Calibri" w:hAnsi="Calibri" w:cs="Calibri"/>
          <w:sz w:val="22"/>
          <w:szCs w:val="22"/>
        </w:rPr>
        <w:t>enseende lige</w:t>
      </w:r>
      <w:r w:rsidR="002C06CF" w:rsidRPr="00FE0DD2">
        <w:rPr>
          <w:rFonts w:ascii="Calibri" w:hAnsi="Calibri" w:cs="Calibri"/>
          <w:sz w:val="22"/>
          <w:szCs w:val="22"/>
        </w:rPr>
        <w:t xml:space="preserve"> </w:t>
      </w:r>
      <w:r w:rsidR="00F26606" w:rsidRPr="00FE0DD2">
        <w:rPr>
          <w:rFonts w:ascii="Calibri" w:hAnsi="Calibri" w:cs="Calibri"/>
          <w:sz w:val="22"/>
          <w:szCs w:val="22"/>
        </w:rPr>
        <w:t xml:space="preserve">stillede </w:t>
      </w:r>
      <w:r w:rsidR="002C06CF" w:rsidRPr="00FE0DD2">
        <w:rPr>
          <w:rFonts w:ascii="Calibri" w:hAnsi="Calibri" w:cs="Calibri"/>
          <w:sz w:val="22"/>
          <w:szCs w:val="22"/>
        </w:rPr>
        <w:t>m</w:t>
      </w:r>
      <w:r w:rsidR="00F26606" w:rsidRPr="00FE0DD2">
        <w:rPr>
          <w:rFonts w:ascii="Calibri" w:hAnsi="Calibri" w:cs="Calibri"/>
          <w:sz w:val="22"/>
          <w:szCs w:val="22"/>
        </w:rPr>
        <w:t xml:space="preserve">ænd og </w:t>
      </w:r>
      <w:r w:rsidR="002C06CF" w:rsidRPr="00FE0DD2">
        <w:rPr>
          <w:rFonts w:ascii="Calibri" w:hAnsi="Calibri" w:cs="Calibri"/>
          <w:sz w:val="22"/>
          <w:szCs w:val="22"/>
        </w:rPr>
        <w:t>k</w:t>
      </w:r>
      <w:r w:rsidR="00F26606" w:rsidRPr="00FE0DD2">
        <w:rPr>
          <w:rFonts w:ascii="Calibri" w:hAnsi="Calibri" w:cs="Calibri"/>
          <w:sz w:val="22"/>
          <w:szCs w:val="22"/>
        </w:rPr>
        <w:t xml:space="preserve">vinder. Dog skulle de ved denne </w:t>
      </w:r>
      <w:r w:rsidR="002C06CF" w:rsidRPr="00FE0DD2">
        <w:rPr>
          <w:rFonts w:ascii="Calibri" w:hAnsi="Calibri" w:cs="Calibri"/>
          <w:sz w:val="22"/>
          <w:szCs w:val="22"/>
        </w:rPr>
        <w:t>l</w:t>
      </w:r>
      <w:r w:rsidR="00F26606" w:rsidRPr="00FE0DD2">
        <w:rPr>
          <w:rFonts w:ascii="Calibri" w:hAnsi="Calibri" w:cs="Calibri"/>
          <w:sz w:val="22"/>
          <w:szCs w:val="22"/>
        </w:rPr>
        <w:t xml:space="preserve">ovs Ikrafttræden bestående </w:t>
      </w:r>
      <w:r w:rsidR="002C06CF" w:rsidRPr="00FE0DD2">
        <w:rPr>
          <w:rFonts w:ascii="Calibri" w:hAnsi="Calibri" w:cs="Calibri"/>
          <w:sz w:val="22"/>
          <w:szCs w:val="22"/>
        </w:rPr>
        <w:t>k</w:t>
      </w:r>
      <w:r w:rsidR="00F26606" w:rsidRPr="00FE0DD2">
        <w:rPr>
          <w:rFonts w:ascii="Calibri" w:hAnsi="Calibri" w:cs="Calibri"/>
          <w:sz w:val="22"/>
          <w:szCs w:val="22"/>
        </w:rPr>
        <w:t>asser, som inden 6 Måneder indgive</w:t>
      </w:r>
      <w:r w:rsidR="002C06CF" w:rsidRPr="00FE0DD2">
        <w:rPr>
          <w:rFonts w:ascii="Calibri" w:hAnsi="Calibri" w:cs="Calibri"/>
          <w:sz w:val="22"/>
          <w:szCs w:val="22"/>
        </w:rPr>
        <w:t>r</w:t>
      </w:r>
      <w:r w:rsidR="00F26606" w:rsidRPr="00FE0DD2">
        <w:rPr>
          <w:rFonts w:ascii="Calibri" w:hAnsi="Calibri" w:cs="Calibri"/>
          <w:sz w:val="22"/>
          <w:szCs w:val="22"/>
        </w:rPr>
        <w:t xml:space="preserve"> </w:t>
      </w:r>
      <w:r w:rsidR="002C06CF" w:rsidRPr="00FE0DD2">
        <w:rPr>
          <w:rFonts w:ascii="Calibri" w:hAnsi="Calibri" w:cs="Calibri"/>
          <w:sz w:val="22"/>
          <w:szCs w:val="22"/>
        </w:rPr>
        <w:t>b</w:t>
      </w:r>
      <w:r w:rsidR="00F26606" w:rsidRPr="00FE0DD2">
        <w:rPr>
          <w:rFonts w:ascii="Calibri" w:hAnsi="Calibri" w:cs="Calibri"/>
          <w:sz w:val="22"/>
          <w:szCs w:val="22"/>
        </w:rPr>
        <w:t xml:space="preserve">egæring derom, have </w:t>
      </w:r>
      <w:r w:rsidR="002C06CF" w:rsidRPr="00FE0DD2">
        <w:rPr>
          <w:rFonts w:ascii="Calibri" w:hAnsi="Calibri" w:cs="Calibri"/>
          <w:sz w:val="22"/>
          <w:szCs w:val="22"/>
        </w:rPr>
        <w:t>a</w:t>
      </w:r>
      <w:r w:rsidR="00F26606" w:rsidRPr="00FE0DD2">
        <w:rPr>
          <w:rFonts w:ascii="Calibri" w:hAnsi="Calibri" w:cs="Calibri"/>
          <w:sz w:val="22"/>
          <w:szCs w:val="22"/>
        </w:rPr>
        <w:t xml:space="preserve">dgang til </w:t>
      </w:r>
      <w:r w:rsidR="002C06CF" w:rsidRPr="00FE0DD2">
        <w:rPr>
          <w:rFonts w:ascii="Calibri" w:hAnsi="Calibri" w:cs="Calibri"/>
          <w:sz w:val="22"/>
          <w:szCs w:val="22"/>
        </w:rPr>
        <w:t>a</w:t>
      </w:r>
      <w:r w:rsidR="00F26606" w:rsidRPr="00FE0DD2">
        <w:rPr>
          <w:rFonts w:ascii="Calibri" w:hAnsi="Calibri" w:cs="Calibri"/>
          <w:sz w:val="22"/>
          <w:szCs w:val="22"/>
        </w:rPr>
        <w:t xml:space="preserve">nerkendelse, selv om der i dem findes </w:t>
      </w:r>
      <w:r w:rsidR="002C06CF" w:rsidRPr="00FE0DD2">
        <w:rPr>
          <w:rFonts w:ascii="Calibri" w:hAnsi="Calibri" w:cs="Calibri"/>
          <w:sz w:val="22"/>
          <w:szCs w:val="22"/>
        </w:rPr>
        <w:t>m</w:t>
      </w:r>
      <w:r w:rsidR="00F26606" w:rsidRPr="00FE0DD2">
        <w:rPr>
          <w:rFonts w:ascii="Calibri" w:hAnsi="Calibri" w:cs="Calibri"/>
          <w:sz w:val="22"/>
          <w:szCs w:val="22"/>
        </w:rPr>
        <w:t>edlemmer, der ikke fal</w:t>
      </w:r>
      <w:r w:rsidR="002B08F5" w:rsidRPr="00FE0DD2">
        <w:rPr>
          <w:rFonts w:ascii="Calibri" w:hAnsi="Calibri" w:cs="Calibri"/>
          <w:sz w:val="22"/>
          <w:szCs w:val="22"/>
        </w:rPr>
        <w:t>der</w:t>
      </w:r>
      <w:r w:rsidR="00F26606" w:rsidRPr="00FE0DD2">
        <w:rPr>
          <w:rFonts w:ascii="Calibri" w:hAnsi="Calibri" w:cs="Calibri"/>
          <w:sz w:val="22"/>
          <w:szCs w:val="22"/>
        </w:rPr>
        <w:t xml:space="preserve"> inden for det angivne område, når de er optagne i </w:t>
      </w:r>
      <w:r w:rsidR="002B08F5" w:rsidRPr="00FE0DD2">
        <w:rPr>
          <w:rFonts w:ascii="Calibri" w:hAnsi="Calibri" w:cs="Calibri"/>
          <w:sz w:val="22"/>
          <w:szCs w:val="22"/>
        </w:rPr>
        <w:t>k</w:t>
      </w:r>
      <w:r w:rsidR="00F26606" w:rsidRPr="00FE0DD2">
        <w:rPr>
          <w:rFonts w:ascii="Calibri" w:hAnsi="Calibri" w:cs="Calibri"/>
          <w:sz w:val="22"/>
          <w:szCs w:val="22"/>
        </w:rPr>
        <w:t xml:space="preserve">assen, inden </w:t>
      </w:r>
      <w:r w:rsidR="002B08F5" w:rsidRPr="00FE0DD2">
        <w:rPr>
          <w:rFonts w:ascii="Calibri" w:hAnsi="Calibri" w:cs="Calibri"/>
          <w:sz w:val="22"/>
          <w:szCs w:val="22"/>
        </w:rPr>
        <w:t>l</w:t>
      </w:r>
      <w:r w:rsidR="00F26606" w:rsidRPr="00FE0DD2">
        <w:rPr>
          <w:rFonts w:ascii="Calibri" w:hAnsi="Calibri" w:cs="Calibri"/>
          <w:sz w:val="22"/>
          <w:szCs w:val="22"/>
        </w:rPr>
        <w:t xml:space="preserve">oven stadfæstes. For disse </w:t>
      </w:r>
      <w:r w:rsidR="002B08F5" w:rsidRPr="00FE0DD2">
        <w:rPr>
          <w:rFonts w:ascii="Calibri" w:hAnsi="Calibri" w:cs="Calibri"/>
          <w:sz w:val="22"/>
          <w:szCs w:val="22"/>
        </w:rPr>
        <w:t>m</w:t>
      </w:r>
      <w:r w:rsidR="00F26606" w:rsidRPr="00FE0DD2">
        <w:rPr>
          <w:rFonts w:ascii="Calibri" w:hAnsi="Calibri" w:cs="Calibri"/>
          <w:sz w:val="22"/>
          <w:szCs w:val="22"/>
        </w:rPr>
        <w:t xml:space="preserve">edlemmers </w:t>
      </w:r>
      <w:r w:rsidR="002B08F5" w:rsidRPr="00FE0DD2">
        <w:rPr>
          <w:rFonts w:ascii="Calibri" w:hAnsi="Calibri" w:cs="Calibri"/>
          <w:sz w:val="22"/>
          <w:szCs w:val="22"/>
        </w:rPr>
        <w:t>v</w:t>
      </w:r>
      <w:r w:rsidR="00F26606" w:rsidRPr="00FE0DD2">
        <w:rPr>
          <w:rFonts w:ascii="Calibri" w:hAnsi="Calibri" w:cs="Calibri"/>
          <w:sz w:val="22"/>
          <w:szCs w:val="22"/>
        </w:rPr>
        <w:t xml:space="preserve">edkommende tilkommer der imidlertid ikke </w:t>
      </w:r>
      <w:r w:rsidR="002B08F5" w:rsidRPr="00FE0DD2">
        <w:rPr>
          <w:rFonts w:ascii="Calibri" w:hAnsi="Calibri" w:cs="Calibri"/>
          <w:sz w:val="22"/>
          <w:szCs w:val="22"/>
        </w:rPr>
        <w:t>k</w:t>
      </w:r>
      <w:r w:rsidR="00F26606" w:rsidRPr="00FE0DD2">
        <w:rPr>
          <w:rFonts w:ascii="Calibri" w:hAnsi="Calibri" w:cs="Calibri"/>
          <w:sz w:val="22"/>
          <w:szCs w:val="22"/>
        </w:rPr>
        <w:t xml:space="preserve">assen noget </w:t>
      </w:r>
      <w:r w:rsidR="002B08F5" w:rsidRPr="00FE0DD2">
        <w:rPr>
          <w:rFonts w:ascii="Calibri" w:hAnsi="Calibri" w:cs="Calibri"/>
          <w:sz w:val="22"/>
          <w:szCs w:val="22"/>
        </w:rPr>
        <w:t>t</w:t>
      </w:r>
      <w:r w:rsidR="00F26606" w:rsidRPr="00FE0DD2">
        <w:rPr>
          <w:rFonts w:ascii="Calibri" w:hAnsi="Calibri" w:cs="Calibri"/>
          <w:sz w:val="22"/>
          <w:szCs w:val="22"/>
        </w:rPr>
        <w:t xml:space="preserve">ilskud af det offentlige, ligesom disse </w:t>
      </w:r>
      <w:r w:rsidR="002B08F5" w:rsidRPr="00FE0DD2">
        <w:rPr>
          <w:rFonts w:ascii="Calibri" w:hAnsi="Calibri" w:cs="Calibri"/>
          <w:sz w:val="22"/>
          <w:szCs w:val="22"/>
        </w:rPr>
        <w:t>m</w:t>
      </w:r>
      <w:r w:rsidR="00F26606" w:rsidRPr="00FE0DD2">
        <w:rPr>
          <w:rFonts w:ascii="Calibri" w:hAnsi="Calibri" w:cs="Calibri"/>
          <w:sz w:val="22"/>
          <w:szCs w:val="22"/>
        </w:rPr>
        <w:t>edlemmer ikke ha</w:t>
      </w:r>
      <w:r w:rsidR="002B08F5" w:rsidRPr="00FE0DD2">
        <w:rPr>
          <w:rFonts w:ascii="Calibri" w:hAnsi="Calibri" w:cs="Calibri"/>
          <w:sz w:val="22"/>
          <w:szCs w:val="22"/>
        </w:rPr>
        <w:t>r</w:t>
      </w:r>
      <w:r w:rsidR="00F26606" w:rsidRPr="00FE0DD2">
        <w:rPr>
          <w:rFonts w:ascii="Calibri" w:hAnsi="Calibri" w:cs="Calibri"/>
          <w:sz w:val="22"/>
          <w:szCs w:val="22"/>
        </w:rPr>
        <w:t xml:space="preserve"> </w:t>
      </w:r>
      <w:r w:rsidR="002B08F5" w:rsidRPr="00FE0DD2">
        <w:rPr>
          <w:rFonts w:ascii="Calibri" w:hAnsi="Calibri" w:cs="Calibri"/>
          <w:sz w:val="22"/>
          <w:szCs w:val="22"/>
        </w:rPr>
        <w:t>k</w:t>
      </w:r>
      <w:r w:rsidR="00F26606" w:rsidRPr="00FE0DD2">
        <w:rPr>
          <w:rFonts w:ascii="Calibri" w:hAnsi="Calibri" w:cs="Calibri"/>
          <w:sz w:val="22"/>
          <w:szCs w:val="22"/>
        </w:rPr>
        <w:t xml:space="preserve">rav på de i § 12 og 13 nævnte </w:t>
      </w:r>
      <w:r w:rsidR="00883556" w:rsidRPr="00FE0DD2">
        <w:rPr>
          <w:rFonts w:ascii="Calibri" w:hAnsi="Calibri" w:cs="Calibri"/>
          <w:sz w:val="22"/>
          <w:szCs w:val="22"/>
        </w:rPr>
        <w:t>b</w:t>
      </w:r>
      <w:r w:rsidR="00F26606" w:rsidRPr="00FE0DD2">
        <w:rPr>
          <w:rFonts w:ascii="Calibri" w:hAnsi="Calibri" w:cs="Calibri"/>
          <w:sz w:val="22"/>
          <w:szCs w:val="22"/>
        </w:rPr>
        <w:t>egun</w:t>
      </w:r>
      <w:r w:rsidR="00F26606" w:rsidRPr="00FE0DD2">
        <w:rPr>
          <w:rFonts w:ascii="Calibri" w:hAnsi="Calibri" w:cs="Calibri"/>
          <w:sz w:val="22"/>
          <w:szCs w:val="22"/>
        </w:rPr>
        <w:softHyphen/>
        <w:t>stigelser.</w:t>
      </w:r>
    </w:p>
    <w:p w14:paraId="30949465" w14:textId="10B969EE" w:rsidR="00F26606" w:rsidRPr="00FE0DD2" w:rsidRDefault="00F26606" w:rsidP="00F26606">
      <w:pPr>
        <w:rPr>
          <w:rFonts w:ascii="Calibri" w:hAnsi="Calibri" w:cs="Calibri"/>
          <w:sz w:val="22"/>
          <w:szCs w:val="22"/>
        </w:rPr>
      </w:pPr>
      <w:r w:rsidRPr="00FE0DD2">
        <w:rPr>
          <w:rFonts w:ascii="Calibri" w:hAnsi="Calibri" w:cs="Calibri"/>
          <w:sz w:val="22"/>
          <w:szCs w:val="22"/>
        </w:rPr>
        <w:t xml:space="preserve">Ingen kan optages i en anerkendt </w:t>
      </w:r>
      <w:r w:rsidR="00883556" w:rsidRPr="00FE0DD2">
        <w:rPr>
          <w:rFonts w:ascii="Calibri" w:hAnsi="Calibri" w:cs="Calibri"/>
          <w:sz w:val="22"/>
          <w:szCs w:val="22"/>
        </w:rPr>
        <w:t>s</w:t>
      </w:r>
      <w:r w:rsidRPr="00FE0DD2">
        <w:rPr>
          <w:rFonts w:ascii="Calibri" w:hAnsi="Calibri" w:cs="Calibri"/>
          <w:sz w:val="22"/>
          <w:szCs w:val="22"/>
        </w:rPr>
        <w:t xml:space="preserve">ygekasse som </w:t>
      </w:r>
      <w:r w:rsidR="00883556" w:rsidRPr="00FE0DD2">
        <w:rPr>
          <w:rFonts w:ascii="Calibri" w:hAnsi="Calibri" w:cs="Calibri"/>
          <w:sz w:val="22"/>
          <w:szCs w:val="22"/>
        </w:rPr>
        <w:t>m</w:t>
      </w:r>
      <w:r w:rsidRPr="00FE0DD2">
        <w:rPr>
          <w:rFonts w:ascii="Calibri" w:hAnsi="Calibri" w:cs="Calibri"/>
          <w:sz w:val="22"/>
          <w:szCs w:val="22"/>
        </w:rPr>
        <w:t xml:space="preserve">edlem, forinden han har fyldt 15 </w:t>
      </w:r>
      <w:r w:rsidR="00883556" w:rsidRPr="00FE0DD2">
        <w:rPr>
          <w:rFonts w:ascii="Calibri" w:hAnsi="Calibri" w:cs="Calibri"/>
          <w:sz w:val="22"/>
          <w:szCs w:val="22"/>
        </w:rPr>
        <w:t>å</w:t>
      </w:r>
      <w:r w:rsidRPr="00FE0DD2">
        <w:rPr>
          <w:rFonts w:ascii="Calibri" w:hAnsi="Calibri" w:cs="Calibri"/>
          <w:sz w:val="22"/>
          <w:szCs w:val="22"/>
        </w:rPr>
        <w:t xml:space="preserve">r. For øvrigt bestemmes </w:t>
      </w:r>
      <w:r w:rsidR="00883556" w:rsidRPr="00FE0DD2">
        <w:rPr>
          <w:rFonts w:ascii="Calibri" w:hAnsi="Calibri" w:cs="Calibri"/>
          <w:sz w:val="22"/>
          <w:szCs w:val="22"/>
        </w:rPr>
        <w:t>a</w:t>
      </w:r>
      <w:r w:rsidRPr="00FE0DD2">
        <w:rPr>
          <w:rFonts w:ascii="Calibri" w:hAnsi="Calibri" w:cs="Calibri"/>
          <w:sz w:val="22"/>
          <w:szCs w:val="22"/>
        </w:rPr>
        <w:t xml:space="preserve">ldersgrænserne for </w:t>
      </w:r>
      <w:r w:rsidR="00883556" w:rsidRPr="00FE0DD2">
        <w:rPr>
          <w:rFonts w:ascii="Calibri" w:hAnsi="Calibri" w:cs="Calibri"/>
          <w:sz w:val="22"/>
          <w:szCs w:val="22"/>
        </w:rPr>
        <w:t>o</w:t>
      </w:r>
      <w:r w:rsidRPr="00FE0DD2">
        <w:rPr>
          <w:rFonts w:ascii="Calibri" w:hAnsi="Calibri" w:cs="Calibri"/>
          <w:sz w:val="22"/>
          <w:szCs w:val="22"/>
        </w:rPr>
        <w:t xml:space="preserve">ptagelse i </w:t>
      </w:r>
      <w:r w:rsidR="00883556" w:rsidRPr="00FE0DD2">
        <w:rPr>
          <w:rFonts w:ascii="Calibri" w:hAnsi="Calibri" w:cs="Calibri"/>
          <w:sz w:val="22"/>
          <w:szCs w:val="22"/>
        </w:rPr>
        <w:t>s</w:t>
      </w:r>
      <w:r w:rsidRPr="00FE0DD2">
        <w:rPr>
          <w:rFonts w:ascii="Calibri" w:hAnsi="Calibri" w:cs="Calibri"/>
          <w:sz w:val="22"/>
          <w:szCs w:val="22"/>
        </w:rPr>
        <w:t xml:space="preserve">ygekassen ved dennes </w:t>
      </w:r>
      <w:r w:rsidR="00883556" w:rsidRPr="00FE0DD2">
        <w:rPr>
          <w:rFonts w:ascii="Calibri" w:hAnsi="Calibri" w:cs="Calibri"/>
          <w:sz w:val="22"/>
          <w:szCs w:val="22"/>
        </w:rPr>
        <w:t>v</w:t>
      </w:r>
      <w:r w:rsidRPr="00FE0DD2">
        <w:rPr>
          <w:rFonts w:ascii="Calibri" w:hAnsi="Calibri" w:cs="Calibri"/>
          <w:sz w:val="22"/>
          <w:szCs w:val="22"/>
        </w:rPr>
        <w:t>edtægt.</w:t>
      </w:r>
    </w:p>
    <w:p w14:paraId="3A42E9C5" w14:textId="62B94191" w:rsidR="00F26606" w:rsidRPr="00FE0DD2" w:rsidRDefault="00F26606">
      <w:pPr>
        <w:rPr>
          <w:rFonts w:ascii="Calibri" w:hAnsi="Calibri" w:cs="Calibri"/>
          <w:sz w:val="22"/>
          <w:szCs w:val="22"/>
        </w:rPr>
      </w:pPr>
      <w:r w:rsidRPr="00FE0DD2">
        <w:rPr>
          <w:rFonts w:ascii="Calibri" w:hAnsi="Calibri" w:cs="Calibri"/>
          <w:sz w:val="22"/>
          <w:szCs w:val="22"/>
        </w:rPr>
        <w:t>Personer, der lide</w:t>
      </w:r>
      <w:r w:rsidR="001116CA" w:rsidRPr="00FE0DD2">
        <w:rPr>
          <w:rFonts w:ascii="Calibri" w:hAnsi="Calibri" w:cs="Calibri"/>
          <w:sz w:val="22"/>
          <w:szCs w:val="22"/>
        </w:rPr>
        <w:t>r</w:t>
      </w:r>
      <w:r w:rsidRPr="00FE0DD2">
        <w:rPr>
          <w:rFonts w:ascii="Calibri" w:hAnsi="Calibri" w:cs="Calibri"/>
          <w:sz w:val="22"/>
          <w:szCs w:val="22"/>
        </w:rPr>
        <w:t xml:space="preserve"> af en kronisk eller uhelbredelig </w:t>
      </w:r>
      <w:r w:rsidR="001116CA" w:rsidRPr="00FE0DD2">
        <w:rPr>
          <w:rFonts w:ascii="Calibri" w:hAnsi="Calibri" w:cs="Calibri"/>
          <w:sz w:val="22"/>
          <w:szCs w:val="22"/>
        </w:rPr>
        <w:t>s</w:t>
      </w:r>
      <w:r w:rsidRPr="00FE0DD2">
        <w:rPr>
          <w:rFonts w:ascii="Calibri" w:hAnsi="Calibri" w:cs="Calibri"/>
          <w:sz w:val="22"/>
          <w:szCs w:val="22"/>
        </w:rPr>
        <w:t xml:space="preserve">ygdom, som medfører eller skønnes at kunne medføre en væsentlig Indskrænkning i deres </w:t>
      </w:r>
      <w:r w:rsidR="001116CA" w:rsidRPr="00FE0DD2">
        <w:rPr>
          <w:rFonts w:ascii="Calibri" w:hAnsi="Calibri" w:cs="Calibri"/>
          <w:sz w:val="22"/>
          <w:szCs w:val="22"/>
        </w:rPr>
        <w:t>a</w:t>
      </w:r>
      <w:r w:rsidRPr="00FE0DD2">
        <w:rPr>
          <w:rFonts w:ascii="Calibri" w:hAnsi="Calibri" w:cs="Calibri"/>
          <w:sz w:val="22"/>
          <w:szCs w:val="22"/>
        </w:rPr>
        <w:t>rbejdsevne, kunne kun optages, n</w:t>
      </w:r>
      <w:r w:rsidR="001116CA" w:rsidRPr="00FE0DD2">
        <w:rPr>
          <w:rFonts w:ascii="Calibri" w:hAnsi="Calibri" w:cs="Calibri"/>
          <w:sz w:val="22"/>
          <w:szCs w:val="22"/>
        </w:rPr>
        <w:t>å</w:t>
      </w:r>
      <w:r w:rsidRPr="00FE0DD2">
        <w:rPr>
          <w:rFonts w:ascii="Calibri" w:hAnsi="Calibri" w:cs="Calibri"/>
          <w:sz w:val="22"/>
          <w:szCs w:val="22"/>
        </w:rPr>
        <w:t xml:space="preserve">r dette udtrykkelig hjemles i </w:t>
      </w:r>
      <w:r w:rsidR="002C06CF" w:rsidRPr="00FE0DD2">
        <w:rPr>
          <w:rFonts w:ascii="Calibri" w:hAnsi="Calibri" w:cs="Calibri"/>
          <w:sz w:val="22"/>
          <w:szCs w:val="22"/>
        </w:rPr>
        <w:t>v</w:t>
      </w:r>
      <w:r w:rsidRPr="00FE0DD2">
        <w:rPr>
          <w:rFonts w:ascii="Calibri" w:hAnsi="Calibri" w:cs="Calibri"/>
          <w:sz w:val="22"/>
          <w:szCs w:val="22"/>
        </w:rPr>
        <w:t>edtægterne, og da kun p</w:t>
      </w:r>
      <w:r w:rsidR="002C06CF" w:rsidRPr="00FE0DD2">
        <w:rPr>
          <w:rFonts w:ascii="Calibri" w:hAnsi="Calibri" w:cs="Calibri"/>
          <w:sz w:val="22"/>
          <w:szCs w:val="22"/>
        </w:rPr>
        <w:t>å</w:t>
      </w:r>
      <w:r w:rsidRPr="00FE0DD2">
        <w:rPr>
          <w:rFonts w:ascii="Calibri" w:hAnsi="Calibri" w:cs="Calibri"/>
          <w:sz w:val="22"/>
          <w:szCs w:val="22"/>
        </w:rPr>
        <w:t xml:space="preserve"> den </w:t>
      </w:r>
      <w:r w:rsidR="002C06CF" w:rsidRPr="00FE0DD2">
        <w:rPr>
          <w:rFonts w:ascii="Calibri" w:hAnsi="Calibri" w:cs="Calibri"/>
          <w:sz w:val="22"/>
          <w:szCs w:val="22"/>
        </w:rPr>
        <w:t>b</w:t>
      </w:r>
      <w:r w:rsidRPr="00FE0DD2">
        <w:rPr>
          <w:rFonts w:ascii="Calibri" w:hAnsi="Calibri" w:cs="Calibri"/>
          <w:sz w:val="22"/>
          <w:szCs w:val="22"/>
        </w:rPr>
        <w:t>etingelse, at de ikke ha</w:t>
      </w:r>
      <w:r w:rsidR="002C06CF" w:rsidRPr="00FE0DD2">
        <w:rPr>
          <w:rFonts w:ascii="Calibri" w:hAnsi="Calibri" w:cs="Calibri"/>
          <w:sz w:val="22"/>
          <w:szCs w:val="22"/>
        </w:rPr>
        <w:t>r</w:t>
      </w:r>
      <w:r w:rsidRPr="00FE0DD2">
        <w:rPr>
          <w:rFonts w:ascii="Calibri" w:hAnsi="Calibri" w:cs="Calibri"/>
          <w:sz w:val="22"/>
          <w:szCs w:val="22"/>
        </w:rPr>
        <w:t xml:space="preserve"> </w:t>
      </w:r>
      <w:r w:rsidR="002C06CF" w:rsidRPr="00FE0DD2">
        <w:rPr>
          <w:rFonts w:ascii="Calibri" w:hAnsi="Calibri" w:cs="Calibri"/>
          <w:sz w:val="22"/>
          <w:szCs w:val="22"/>
        </w:rPr>
        <w:t>r</w:t>
      </w:r>
      <w:r w:rsidRPr="00FE0DD2">
        <w:rPr>
          <w:rFonts w:ascii="Calibri" w:hAnsi="Calibri" w:cs="Calibri"/>
          <w:sz w:val="22"/>
          <w:szCs w:val="22"/>
        </w:rPr>
        <w:t xml:space="preserve">et til </w:t>
      </w:r>
      <w:r w:rsidR="002C06CF" w:rsidRPr="00FE0DD2">
        <w:rPr>
          <w:rFonts w:ascii="Calibri" w:hAnsi="Calibri" w:cs="Calibri"/>
          <w:sz w:val="22"/>
          <w:szCs w:val="22"/>
        </w:rPr>
        <w:t>u</w:t>
      </w:r>
      <w:r w:rsidRPr="00FE0DD2">
        <w:rPr>
          <w:rFonts w:ascii="Calibri" w:hAnsi="Calibri" w:cs="Calibri"/>
          <w:sz w:val="22"/>
          <w:szCs w:val="22"/>
        </w:rPr>
        <w:t>n</w:t>
      </w:r>
      <w:r w:rsidRPr="00FE0DD2">
        <w:rPr>
          <w:rFonts w:ascii="Calibri" w:hAnsi="Calibri" w:cs="Calibri"/>
          <w:sz w:val="22"/>
          <w:szCs w:val="22"/>
        </w:rPr>
        <w:softHyphen/>
        <w:t xml:space="preserve">derstøttelse for den </w:t>
      </w:r>
      <w:r w:rsidR="002C06CF" w:rsidRPr="00FE0DD2">
        <w:rPr>
          <w:rFonts w:ascii="Calibri" w:hAnsi="Calibri" w:cs="Calibri"/>
          <w:sz w:val="22"/>
          <w:szCs w:val="22"/>
        </w:rPr>
        <w:t>s</w:t>
      </w:r>
      <w:r w:rsidRPr="00FE0DD2">
        <w:rPr>
          <w:rFonts w:ascii="Calibri" w:hAnsi="Calibri" w:cs="Calibri"/>
          <w:sz w:val="22"/>
          <w:szCs w:val="22"/>
        </w:rPr>
        <w:t xml:space="preserve">ygdoms </w:t>
      </w:r>
      <w:r w:rsidR="002C06CF" w:rsidRPr="00FE0DD2">
        <w:rPr>
          <w:rFonts w:ascii="Calibri" w:hAnsi="Calibri" w:cs="Calibri"/>
          <w:sz w:val="22"/>
          <w:szCs w:val="22"/>
        </w:rPr>
        <w:t>v</w:t>
      </w:r>
      <w:r w:rsidRPr="00FE0DD2">
        <w:rPr>
          <w:rFonts w:ascii="Calibri" w:hAnsi="Calibri" w:cs="Calibri"/>
          <w:sz w:val="22"/>
          <w:szCs w:val="22"/>
        </w:rPr>
        <w:t xml:space="preserve">edkommende, der konstateredes ved </w:t>
      </w:r>
      <w:r w:rsidR="002C06CF" w:rsidRPr="00FE0DD2">
        <w:rPr>
          <w:rFonts w:ascii="Calibri" w:hAnsi="Calibri" w:cs="Calibri"/>
          <w:sz w:val="22"/>
          <w:szCs w:val="22"/>
        </w:rPr>
        <w:t>o</w:t>
      </w:r>
      <w:r w:rsidRPr="00FE0DD2">
        <w:rPr>
          <w:rFonts w:ascii="Calibri" w:hAnsi="Calibri" w:cs="Calibri"/>
          <w:sz w:val="22"/>
          <w:szCs w:val="22"/>
        </w:rPr>
        <w:t>ptagelsen.</w:t>
      </w:r>
    </w:p>
    <w:p w14:paraId="59A78652" w14:textId="667BAFB9" w:rsidR="00672D8A" w:rsidRPr="00FE0DD2" w:rsidRDefault="00EB6E1B" w:rsidP="00672D8A">
      <w:pPr>
        <w:rPr>
          <w:rFonts w:ascii="Calibri" w:hAnsi="Calibri" w:cs="Calibri"/>
          <w:sz w:val="22"/>
          <w:szCs w:val="22"/>
        </w:rPr>
      </w:pPr>
      <w:r w:rsidRPr="00FE0DD2">
        <w:rPr>
          <w:rFonts w:ascii="Calibri" w:hAnsi="Calibri" w:cs="Calibri"/>
          <w:sz w:val="22"/>
          <w:szCs w:val="22"/>
        </w:rPr>
        <w:t>§ 12.</w:t>
      </w:r>
      <w:r w:rsidR="005C73ED">
        <w:rPr>
          <w:rFonts w:ascii="Calibri" w:hAnsi="Calibri" w:cs="Calibri"/>
          <w:sz w:val="22"/>
          <w:szCs w:val="22"/>
        </w:rPr>
        <w:t xml:space="preserve"> </w:t>
      </w:r>
      <w:r w:rsidRPr="00FE0DD2">
        <w:rPr>
          <w:rFonts w:ascii="Calibri" w:hAnsi="Calibri" w:cs="Calibri"/>
          <w:sz w:val="22"/>
          <w:szCs w:val="22"/>
        </w:rPr>
        <w:t xml:space="preserve">Når medlemmer af en anerkendt sygekasse og deres børn under 15 år, for så vidt de er i hjemmet, optages til behandling på et [offentligt] Sygehus, som ikke udelukkende er bestemt for visse Klasser af Personer, gives der Sygekassen Fritagelse for eller Nedsættelse i Betalingen i lige </w:t>
      </w:r>
      <w:proofErr w:type="spellStart"/>
      <w:r w:rsidRPr="00FE0DD2">
        <w:rPr>
          <w:rFonts w:ascii="Calibri" w:hAnsi="Calibri" w:cs="Calibri"/>
          <w:sz w:val="22"/>
          <w:szCs w:val="22"/>
        </w:rPr>
        <w:t>saa</w:t>
      </w:r>
      <w:proofErr w:type="spellEnd"/>
      <w:r w:rsidRPr="00FE0DD2">
        <w:rPr>
          <w:rFonts w:ascii="Calibri" w:hAnsi="Calibri" w:cs="Calibri"/>
          <w:sz w:val="22"/>
          <w:szCs w:val="22"/>
        </w:rPr>
        <w:t xml:space="preserve"> lang Tid, som Medlemmet har Ret til Hjælp af Kassen, for </w:t>
      </w:r>
      <w:proofErr w:type="spellStart"/>
      <w:r w:rsidRPr="00FE0DD2">
        <w:rPr>
          <w:rFonts w:ascii="Calibri" w:hAnsi="Calibri" w:cs="Calibri"/>
          <w:sz w:val="22"/>
          <w:szCs w:val="22"/>
        </w:rPr>
        <w:t>faa</w:t>
      </w:r>
      <w:proofErr w:type="spellEnd"/>
      <w:r w:rsidRPr="00FE0DD2">
        <w:rPr>
          <w:rFonts w:ascii="Calibri" w:hAnsi="Calibri" w:cs="Calibri"/>
          <w:sz w:val="22"/>
          <w:szCs w:val="22"/>
        </w:rPr>
        <w:t xml:space="preserve"> vidt den syge er bosat i det Distrikt, for hvilket Sygehuset er bestemt, og der foreligger Lægeerklæring om, at Hospitals­ophold er nødvendigt. </w:t>
      </w:r>
      <w:r w:rsidR="00672D8A" w:rsidRPr="00FE0DD2">
        <w:rPr>
          <w:rFonts w:ascii="Calibri" w:hAnsi="Calibri" w:cs="Calibri"/>
          <w:sz w:val="22"/>
          <w:szCs w:val="22"/>
        </w:rPr>
        <w:t>(…)</w:t>
      </w:r>
    </w:p>
    <w:p w14:paraId="730601FD" w14:textId="625080A8" w:rsidR="001041FB" w:rsidRPr="00FE0DD2" w:rsidRDefault="001041FB" w:rsidP="001041FB">
      <w:pPr>
        <w:rPr>
          <w:rFonts w:ascii="Calibri" w:hAnsi="Calibri" w:cs="Calibri"/>
          <w:sz w:val="22"/>
          <w:szCs w:val="22"/>
        </w:rPr>
      </w:pPr>
      <w:r w:rsidRPr="00FE0DD2">
        <w:rPr>
          <w:rFonts w:ascii="Calibri" w:hAnsi="Calibri" w:cs="Calibri"/>
          <w:sz w:val="22"/>
          <w:szCs w:val="22"/>
        </w:rPr>
        <w:t>§ 14.</w:t>
      </w:r>
      <w:r w:rsidR="005C73ED">
        <w:rPr>
          <w:rFonts w:ascii="Calibri" w:hAnsi="Calibri" w:cs="Calibri"/>
          <w:sz w:val="22"/>
          <w:szCs w:val="22"/>
        </w:rPr>
        <w:t xml:space="preserve"> </w:t>
      </w:r>
      <w:r w:rsidRPr="00FE0DD2">
        <w:rPr>
          <w:rFonts w:ascii="Calibri" w:hAnsi="Calibri" w:cs="Calibri"/>
          <w:sz w:val="22"/>
          <w:szCs w:val="22"/>
        </w:rPr>
        <w:t>Ydelser eller tilskud, som ifølge denne lov tilfalder medlemmer af anerkendte sygekasser fra det offentlige, er ikke fattigunderstøttelse.</w:t>
      </w:r>
    </w:p>
    <w:p w14:paraId="11A81528" w14:textId="77777777" w:rsidR="001041FB" w:rsidRPr="00672D8A" w:rsidRDefault="001041FB" w:rsidP="00672D8A">
      <w:pPr>
        <w:rPr>
          <w:sz w:val="22"/>
          <w:szCs w:val="22"/>
        </w:rPr>
      </w:pPr>
    </w:p>
    <w:p w14:paraId="6C78E0DF" w14:textId="22042890" w:rsidR="00EB6E1B" w:rsidRDefault="00EB6E1B" w:rsidP="00EB6E1B"/>
    <w:sectPr w:rsidR="00EB6E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06"/>
    <w:rsid w:val="00034432"/>
    <w:rsid w:val="000D1285"/>
    <w:rsid w:val="001041FB"/>
    <w:rsid w:val="001116CA"/>
    <w:rsid w:val="00151D9A"/>
    <w:rsid w:val="00183DFD"/>
    <w:rsid w:val="001961C1"/>
    <w:rsid w:val="001B659A"/>
    <w:rsid w:val="00211E23"/>
    <w:rsid w:val="002B08F5"/>
    <w:rsid w:val="002B2142"/>
    <w:rsid w:val="002C00EE"/>
    <w:rsid w:val="002C06CF"/>
    <w:rsid w:val="00330E94"/>
    <w:rsid w:val="00347411"/>
    <w:rsid w:val="003B0CD1"/>
    <w:rsid w:val="003B798F"/>
    <w:rsid w:val="003F0239"/>
    <w:rsid w:val="00401515"/>
    <w:rsid w:val="004105A5"/>
    <w:rsid w:val="0045097F"/>
    <w:rsid w:val="00470E76"/>
    <w:rsid w:val="004F7F31"/>
    <w:rsid w:val="00507243"/>
    <w:rsid w:val="00567C53"/>
    <w:rsid w:val="00591AD3"/>
    <w:rsid w:val="00597230"/>
    <w:rsid w:val="005C4A9B"/>
    <w:rsid w:val="005C73ED"/>
    <w:rsid w:val="005F4088"/>
    <w:rsid w:val="00653CCC"/>
    <w:rsid w:val="00672D8A"/>
    <w:rsid w:val="006D7E37"/>
    <w:rsid w:val="006E1765"/>
    <w:rsid w:val="006E34CE"/>
    <w:rsid w:val="00796625"/>
    <w:rsid w:val="0087013E"/>
    <w:rsid w:val="00883556"/>
    <w:rsid w:val="00895036"/>
    <w:rsid w:val="009726D4"/>
    <w:rsid w:val="00974282"/>
    <w:rsid w:val="009A0A66"/>
    <w:rsid w:val="009E4DA8"/>
    <w:rsid w:val="00A73E33"/>
    <w:rsid w:val="00A773CB"/>
    <w:rsid w:val="00A8269D"/>
    <w:rsid w:val="00AA6F14"/>
    <w:rsid w:val="00AD162E"/>
    <w:rsid w:val="00B45FCE"/>
    <w:rsid w:val="00BC5026"/>
    <w:rsid w:val="00BF3FEC"/>
    <w:rsid w:val="00C607CC"/>
    <w:rsid w:val="00C71A21"/>
    <w:rsid w:val="00C866C3"/>
    <w:rsid w:val="00CC2288"/>
    <w:rsid w:val="00CF4894"/>
    <w:rsid w:val="00D052B8"/>
    <w:rsid w:val="00D16D46"/>
    <w:rsid w:val="00D9293C"/>
    <w:rsid w:val="00DB3B64"/>
    <w:rsid w:val="00DD6B38"/>
    <w:rsid w:val="00E05753"/>
    <w:rsid w:val="00E8251C"/>
    <w:rsid w:val="00EB6E1B"/>
    <w:rsid w:val="00F26606"/>
    <w:rsid w:val="00F74FBE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9639"/>
  <w15:chartTrackingRefBased/>
  <w15:docId w15:val="{994170B5-D3AD-49A8-89F6-EC73EB87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6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6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6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6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6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6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6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6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6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6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26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6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66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66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66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66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66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6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6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6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6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6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6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66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66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66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6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66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6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Props1.xml><?xml version="1.0" encoding="utf-8"?>
<ds:datastoreItem xmlns:ds="http://schemas.openxmlformats.org/officeDocument/2006/customXml" ds:itemID="{89F968DD-CD7D-4C23-B462-8CFC5C593AF5}"/>
</file>

<file path=customXml/itemProps2.xml><?xml version="1.0" encoding="utf-8"?>
<ds:datastoreItem xmlns:ds="http://schemas.openxmlformats.org/officeDocument/2006/customXml" ds:itemID="{15208E84-2F75-4D49-AE9B-F2C3FD350CAB}"/>
</file>

<file path=customXml/itemProps3.xml><?xml version="1.0" encoding="utf-8"?>
<ds:datastoreItem xmlns:ds="http://schemas.openxmlformats.org/officeDocument/2006/customXml" ds:itemID="{85BA6D57-1590-4264-9E56-6B59ED934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Brøndum</dc:creator>
  <cp:keywords/>
  <dc:description/>
  <cp:lastModifiedBy>Kristian Brøndum</cp:lastModifiedBy>
  <cp:revision>63</cp:revision>
  <dcterms:created xsi:type="dcterms:W3CDTF">2024-11-24T09:04:00Z</dcterms:created>
  <dcterms:modified xsi:type="dcterms:W3CDTF">2026-01-18T14:20:00Z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</Properties>
</file>