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77777777" w:rsidR="004D0245" w:rsidRPr="003A2FF0" w:rsidRDefault="004D0245" w:rsidP="00E649AE">
      <w:pPr>
        <w:spacing w:before="120" w:after="120"/>
        <w:rPr>
          <w:rFonts w:ascii="Verdana" w:hAnsi="Verdana"/>
          <w:b/>
          <w:color w:val="007C96"/>
          <w:sz w:val="26"/>
          <w:szCs w:val="26"/>
          <w:lang w:val="en-US"/>
        </w:rPr>
      </w:pPr>
      <w:r w:rsidRPr="003A2FF0">
        <w:rPr>
          <w:rFonts w:ascii="Verdana" w:hAnsi="Verdana"/>
          <w:b/>
          <w:color w:val="007C96"/>
          <w:sz w:val="26"/>
          <w:szCs w:val="26"/>
          <w:lang w:val="en-US"/>
        </w:rPr>
        <w:t>Choices and Consequences</w:t>
      </w:r>
    </w:p>
    <w:p w14:paraId="55D52CD5" w14:textId="77777777" w:rsidR="00C13C4C" w:rsidRDefault="00C13C4C" w:rsidP="00C13C4C">
      <w:pPr>
        <w:spacing w:before="120"/>
        <w:rPr>
          <w:rFonts w:ascii="Verdana" w:hAnsi="Verdana"/>
          <w:b/>
          <w:color w:val="007C96"/>
          <w:sz w:val="20"/>
          <w:lang w:val="en-US"/>
        </w:rPr>
      </w:pPr>
      <w:r>
        <w:rPr>
          <w:rFonts w:ascii="Verdana" w:hAnsi="Verdana"/>
          <w:b/>
          <w:color w:val="007C96"/>
          <w:sz w:val="20"/>
          <w:lang w:val="en-US"/>
        </w:rPr>
        <w:t>New Beginnings</w:t>
      </w:r>
    </w:p>
    <w:p w14:paraId="671F3948" w14:textId="141A73B2" w:rsidR="00C13C4C" w:rsidRPr="00C13C4C" w:rsidRDefault="00C13C4C" w:rsidP="00C13C4C">
      <w:pPr>
        <w:spacing w:before="120"/>
        <w:rPr>
          <w:rFonts w:ascii="Verdana" w:hAnsi="Verdana"/>
          <w:b/>
          <w:color w:val="007C96"/>
          <w:sz w:val="20"/>
          <w:lang w:val="en-US"/>
        </w:rPr>
      </w:pPr>
      <w:r w:rsidRPr="00C13C4C">
        <w:rPr>
          <w:rFonts w:ascii="Verdana" w:hAnsi="Verdana"/>
          <w:b/>
          <w:color w:val="007C96"/>
          <w:sz w:val="20"/>
          <w:lang w:val="en-US"/>
        </w:rPr>
        <w:t xml:space="preserve">Grammatik 1: </w:t>
      </w:r>
      <w:proofErr w:type="spellStart"/>
      <w:r w:rsidRPr="00C13C4C">
        <w:rPr>
          <w:rFonts w:ascii="Verdana" w:hAnsi="Verdana"/>
          <w:b/>
          <w:color w:val="007C96"/>
          <w:sz w:val="20"/>
          <w:lang w:val="en-US"/>
        </w:rPr>
        <w:t>Bestem</w:t>
      </w:r>
      <w:proofErr w:type="spellEnd"/>
      <w:r w:rsidRPr="00C13C4C">
        <w:rPr>
          <w:rFonts w:ascii="Verdana" w:hAnsi="Verdana"/>
          <w:b/>
          <w:color w:val="007C96"/>
          <w:sz w:val="20"/>
          <w:lang w:val="en-US"/>
        </w:rPr>
        <w:t xml:space="preserve"> </w:t>
      </w:r>
      <w:proofErr w:type="spellStart"/>
      <w:r w:rsidRPr="00C13C4C">
        <w:rPr>
          <w:rFonts w:ascii="Verdana" w:hAnsi="Verdana"/>
          <w:b/>
          <w:color w:val="007C96"/>
          <w:sz w:val="20"/>
          <w:lang w:val="en-US"/>
        </w:rPr>
        <w:t>ordklasser</w:t>
      </w:r>
      <w:proofErr w:type="spellEnd"/>
    </w:p>
    <w:p w14:paraId="33E55ED7" w14:textId="0749BE22" w:rsidR="00C13C4C" w:rsidRPr="007D39E9" w:rsidRDefault="00C13C4C" w:rsidP="00C13C4C">
      <w:pPr>
        <w:autoSpaceDE w:val="0"/>
        <w:autoSpaceDN w:val="0"/>
        <w:adjustRightInd w:val="0"/>
        <w:spacing w:before="120" w:after="120"/>
        <w:rPr>
          <w:rFonts w:ascii="Verdana" w:hAnsi="Verdana"/>
          <w:sz w:val="20"/>
        </w:rPr>
      </w:pPr>
      <w:r w:rsidRPr="007D39E9">
        <w:rPr>
          <w:rFonts w:ascii="Verdana" w:hAnsi="Verdana"/>
          <w:sz w:val="20"/>
        </w:rPr>
        <w:t>I følgende tekstuddrag er 14 ord markeret. Angiv i skemaet for hvert markeret ord ordklasse. Angiv også mindst et synonym.</w:t>
      </w:r>
    </w:p>
    <w:p w14:paraId="0174363A" w14:textId="77777777" w:rsidR="00C13C4C" w:rsidRPr="007D39E9" w:rsidRDefault="00C13C4C" w:rsidP="00C13C4C">
      <w:pPr>
        <w:spacing w:line="360" w:lineRule="auto"/>
        <w:rPr>
          <w:rStyle w:val="Fremhv"/>
          <w:rFonts w:cs="Arial"/>
          <w:bCs/>
          <w:i w:val="0"/>
          <w:sz w:val="20"/>
          <w:szCs w:val="20"/>
          <w:shd w:val="clear" w:color="auto" w:fill="FFFFFF"/>
        </w:rPr>
      </w:pPr>
    </w:p>
    <w:p w14:paraId="6250F38F" w14:textId="77777777" w:rsidR="00C13C4C" w:rsidRPr="00C13C4C" w:rsidRDefault="00C13C4C" w:rsidP="00C13C4C">
      <w:pPr>
        <w:spacing w:line="360" w:lineRule="auto"/>
        <w:rPr>
          <w:rStyle w:val="Fremhv"/>
          <w:rFonts w:cs="Arial"/>
          <w:bCs/>
          <w:i w:val="0"/>
          <w:iCs w:val="0"/>
          <w:sz w:val="20"/>
          <w:szCs w:val="20"/>
          <w:shd w:val="clear" w:color="auto" w:fill="FFFFFF"/>
          <w:lang w:val="en-US"/>
        </w:rPr>
      </w:pPr>
      <w:r w:rsidRPr="00C13C4C">
        <w:rPr>
          <w:rStyle w:val="Fremhv"/>
          <w:rFonts w:cs="Arial"/>
          <w:bCs/>
          <w:sz w:val="20"/>
          <w:szCs w:val="20"/>
          <w:shd w:val="clear" w:color="auto" w:fill="FFFFFF"/>
          <w:lang w:val="en-US"/>
        </w:rPr>
        <w:t xml:space="preserve">Leaving behind their </w:t>
      </w:r>
      <w:proofErr w:type="gramStart"/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vertAlign w:val="superscript"/>
          <w:lang w:val="en-US"/>
        </w:rPr>
        <w:t>1)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lang w:val="en-US"/>
        </w:rPr>
        <w:t>familiar</w:t>
      </w:r>
      <w:proofErr w:type="gramEnd"/>
      <w:r w:rsidRPr="00C13C4C">
        <w:rPr>
          <w:rStyle w:val="Fremhv"/>
          <w:rFonts w:cs="Arial"/>
          <w:bCs/>
          <w:sz w:val="20"/>
          <w:szCs w:val="20"/>
          <w:shd w:val="clear" w:color="auto" w:fill="FFFFFF"/>
          <w:lang w:val="en-US"/>
        </w:rPr>
        <w:t xml:space="preserve"> English life for a new 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vertAlign w:val="superscript"/>
          <w:lang w:val="en-US"/>
        </w:rPr>
        <w:t>2)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lang w:val="en-US"/>
        </w:rPr>
        <w:t>start</w:t>
      </w:r>
      <w:r w:rsidRPr="00C13C4C">
        <w:rPr>
          <w:rStyle w:val="Fremhv"/>
          <w:rFonts w:cs="Arial"/>
          <w:bCs/>
          <w:sz w:val="20"/>
          <w:szCs w:val="20"/>
          <w:shd w:val="clear" w:color="auto" w:fill="FFFFFF"/>
          <w:lang w:val="en-US"/>
        </w:rPr>
        <w:t xml:space="preserve"> in New Zealand sounded a pretty 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vertAlign w:val="superscript"/>
          <w:lang w:val="en-US"/>
        </w:rPr>
        <w:t>3)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lang w:val="en-US"/>
        </w:rPr>
        <w:t>crazy</w:t>
      </w:r>
      <w:r w:rsidRPr="00C13C4C">
        <w:rPr>
          <w:rStyle w:val="Fremhv"/>
          <w:rFonts w:cs="Arial"/>
          <w:bCs/>
          <w:sz w:val="20"/>
          <w:szCs w:val="20"/>
          <w:shd w:val="clear" w:color="auto" w:fill="FFFFFF"/>
          <w:lang w:val="en-US"/>
        </w:rPr>
        <w:t xml:space="preserve"> idea, even now as they sat waiting to 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vertAlign w:val="superscript"/>
          <w:lang w:val="en-US"/>
        </w:rPr>
        <w:t>4)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lang w:val="en-US"/>
        </w:rPr>
        <w:t>board</w:t>
      </w:r>
      <w:r w:rsidRPr="00C13C4C">
        <w:rPr>
          <w:rStyle w:val="Fremhv"/>
          <w:rFonts w:cs="Arial"/>
          <w:bCs/>
          <w:sz w:val="20"/>
          <w:szCs w:val="20"/>
          <w:shd w:val="clear" w:color="auto" w:fill="FFFFFF"/>
          <w:lang w:val="en-US"/>
        </w:rPr>
        <w:t xml:space="preserve"> their plane. But with a </w:t>
      </w:r>
      <w:proofErr w:type="gramStart"/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vertAlign w:val="superscript"/>
          <w:lang w:val="en-US"/>
        </w:rPr>
        <w:t>5)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lang w:val="en-US"/>
        </w:rPr>
        <w:t>young</w:t>
      </w:r>
      <w:proofErr w:type="gramEnd"/>
      <w:r w:rsidRPr="00C13C4C">
        <w:rPr>
          <w:rStyle w:val="Fremhv"/>
          <w:rFonts w:cs="Arial"/>
          <w:bCs/>
          <w:sz w:val="20"/>
          <w:szCs w:val="20"/>
          <w:shd w:val="clear" w:color="auto" w:fill="FFFFFF"/>
          <w:lang w:val="en-US"/>
        </w:rPr>
        <w:t xml:space="preserve"> child, it was a 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vertAlign w:val="superscript"/>
          <w:lang w:val="en-US"/>
        </w:rPr>
        <w:t>6)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lang w:val="en-US"/>
        </w:rPr>
        <w:t>huge</w:t>
      </w:r>
      <w:r w:rsidRPr="00C13C4C">
        <w:rPr>
          <w:rStyle w:val="Fremhv"/>
          <w:rFonts w:cs="Arial"/>
          <w:bCs/>
          <w:sz w:val="20"/>
          <w:szCs w:val="20"/>
          <w:shd w:val="clear" w:color="auto" w:fill="FFFFFF"/>
          <w:lang w:val="en-US"/>
        </w:rPr>
        <w:t xml:space="preserve"> gamble; the 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vertAlign w:val="superscript"/>
          <w:lang w:val="en-US"/>
        </w:rPr>
        <w:t>7)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lang w:val="en-US"/>
        </w:rPr>
        <w:t>thought</w:t>
      </w:r>
      <w:r w:rsidRPr="00C13C4C">
        <w:rPr>
          <w:rStyle w:val="Fremhv"/>
          <w:rFonts w:cs="Arial"/>
          <w:bCs/>
          <w:sz w:val="20"/>
          <w:szCs w:val="20"/>
          <w:shd w:val="clear" w:color="auto" w:fill="FFFFFF"/>
          <w:lang w:val="en-US"/>
        </w:rPr>
        <w:t xml:space="preserve"> that Lucy might 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vertAlign w:val="superscript"/>
          <w:lang w:val="en-US"/>
        </w:rPr>
        <w:t>8)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lang w:val="en-US"/>
        </w:rPr>
        <w:t>hate</w:t>
      </w:r>
      <w:r w:rsidRPr="00C13C4C">
        <w:rPr>
          <w:rStyle w:val="Fremhv"/>
          <w:rFonts w:cs="Arial"/>
          <w:bCs/>
          <w:sz w:val="20"/>
          <w:szCs w:val="20"/>
          <w:shd w:val="clear" w:color="auto" w:fill="FFFFFF"/>
          <w:lang w:val="en-US"/>
        </w:rPr>
        <w:t xml:space="preserve"> it and hold her 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vertAlign w:val="superscript"/>
          <w:lang w:val="en-US"/>
        </w:rPr>
        <w:t>9)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lang w:val="en-US"/>
        </w:rPr>
        <w:t>disappointment</w:t>
      </w:r>
      <w:r w:rsidRPr="00C13C4C">
        <w:rPr>
          <w:rStyle w:val="Fremhv"/>
          <w:rFonts w:cs="Arial"/>
          <w:bCs/>
          <w:sz w:val="20"/>
          <w:szCs w:val="20"/>
          <w:shd w:val="clear" w:color="auto" w:fill="FFFFFF"/>
          <w:lang w:val="en-US"/>
        </w:rPr>
        <w:t xml:space="preserve"> against her mother was a 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vertAlign w:val="superscript"/>
          <w:lang w:val="en-US"/>
        </w:rPr>
        <w:t>10)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lang w:val="en-US"/>
        </w:rPr>
        <w:t>terrifying</w:t>
      </w:r>
      <w:r w:rsidRPr="00C13C4C">
        <w:rPr>
          <w:rStyle w:val="Fremhv"/>
          <w:rFonts w:cs="Arial"/>
          <w:bCs/>
          <w:sz w:val="20"/>
          <w:szCs w:val="20"/>
          <w:shd w:val="clear" w:color="auto" w:fill="FFFFFF"/>
          <w:lang w:val="en-US"/>
        </w:rPr>
        <w:t xml:space="preserve"> prospect, but Shona knew it was too late to 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vertAlign w:val="superscript"/>
          <w:lang w:val="en-US"/>
        </w:rPr>
        <w:t>11)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lang w:val="en-US"/>
        </w:rPr>
        <w:t>change</w:t>
      </w:r>
      <w:r w:rsidRPr="00C13C4C">
        <w:rPr>
          <w:rStyle w:val="Fremhv"/>
          <w:rFonts w:cs="Arial"/>
          <w:bCs/>
          <w:sz w:val="20"/>
          <w:szCs w:val="20"/>
          <w:shd w:val="clear" w:color="auto" w:fill="FFFFFF"/>
          <w:lang w:val="en-US"/>
        </w:rPr>
        <w:t xml:space="preserve"> her mind now. The memory of the tearful </w:t>
      </w:r>
      <w:proofErr w:type="gramStart"/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vertAlign w:val="superscript"/>
          <w:lang w:val="en-US"/>
        </w:rPr>
        <w:t>12)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lang w:val="en-US"/>
        </w:rPr>
        <w:t>farewell</w:t>
      </w:r>
      <w:proofErr w:type="gramEnd"/>
      <w:r w:rsidRPr="00C13C4C">
        <w:rPr>
          <w:rStyle w:val="Fremhv"/>
          <w:rFonts w:cs="Arial"/>
          <w:bCs/>
          <w:sz w:val="20"/>
          <w:szCs w:val="20"/>
          <w:shd w:val="clear" w:color="auto" w:fill="FFFFFF"/>
          <w:lang w:val="en-US"/>
        </w:rPr>
        <w:t xml:space="preserve"> with her sisters, along with Lucy's 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vertAlign w:val="superscript"/>
          <w:lang w:val="en-US"/>
        </w:rPr>
        <w:t>13)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lang w:val="en-US"/>
        </w:rPr>
        <w:t>cousins</w:t>
      </w:r>
      <w:r w:rsidRPr="00C13C4C">
        <w:rPr>
          <w:rStyle w:val="Fremhv"/>
          <w:rFonts w:cs="Arial"/>
          <w:bCs/>
          <w:sz w:val="20"/>
          <w:szCs w:val="20"/>
          <w:shd w:val="clear" w:color="auto" w:fill="FFFFFF"/>
          <w:lang w:val="en-US"/>
        </w:rPr>
        <w:t xml:space="preserve">, tried to 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vertAlign w:val="superscript"/>
          <w:lang w:val="en-US"/>
        </w:rPr>
        <w:t>14)</w:t>
      </w:r>
      <w:r w:rsidRPr="00C13C4C">
        <w:rPr>
          <w:rStyle w:val="Fremhv"/>
          <w:rFonts w:cs="Arial"/>
          <w:b/>
          <w:bCs/>
          <w:sz w:val="20"/>
          <w:szCs w:val="20"/>
          <w:shd w:val="clear" w:color="auto" w:fill="FFFFFF"/>
          <w:lang w:val="en-US"/>
        </w:rPr>
        <w:t>invade</w:t>
      </w:r>
      <w:r w:rsidRPr="00C13C4C">
        <w:rPr>
          <w:rStyle w:val="Fremhv"/>
          <w:rFonts w:cs="Arial"/>
          <w:bCs/>
          <w:sz w:val="20"/>
          <w:szCs w:val="20"/>
          <w:shd w:val="clear" w:color="auto" w:fill="FFFFFF"/>
          <w:lang w:val="en-US"/>
        </w:rPr>
        <w:t xml:space="preserve"> her mind, as if the guilt of being here wasn't enough on its own. </w:t>
      </w:r>
    </w:p>
    <w:p w14:paraId="569CA066" w14:textId="77777777" w:rsidR="00C13C4C" w:rsidRPr="00C13C4C" w:rsidRDefault="00C13C4C" w:rsidP="00C13C4C">
      <w:pPr>
        <w:autoSpaceDE w:val="0"/>
        <w:autoSpaceDN w:val="0"/>
        <w:adjustRightInd w:val="0"/>
        <w:spacing w:before="120" w:after="120"/>
        <w:rPr>
          <w:rFonts w:ascii="Verdana" w:hAnsi="Verdana"/>
          <w:sz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00" w:firstRow="0" w:lastRow="0" w:firstColumn="0" w:lastColumn="0" w:noHBand="0" w:noVBand="1"/>
      </w:tblPr>
      <w:tblGrid>
        <w:gridCol w:w="3172"/>
        <w:gridCol w:w="3177"/>
        <w:gridCol w:w="3171"/>
      </w:tblGrid>
      <w:tr w:rsidR="00C13C4C" w:rsidRPr="000E2937" w14:paraId="1019CA5A" w14:textId="77777777" w:rsidTr="005D43A4">
        <w:tc>
          <w:tcPr>
            <w:tcW w:w="3334" w:type="dxa"/>
            <w:shd w:val="clear" w:color="auto" w:fill="auto"/>
          </w:tcPr>
          <w:p w14:paraId="51C23A20" w14:textId="77777777" w:rsidR="00C13C4C" w:rsidRPr="001B1CF6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color w:val="002060"/>
                <w:sz w:val="20"/>
              </w:rPr>
            </w:pPr>
            <w:r w:rsidRPr="001B1CF6">
              <w:rPr>
                <w:rFonts w:ascii="Verdana" w:hAnsi="Verdana"/>
                <w:b/>
                <w:color w:val="002060"/>
                <w:sz w:val="20"/>
              </w:rPr>
              <w:t>Eksempel</w:t>
            </w:r>
          </w:p>
        </w:tc>
        <w:tc>
          <w:tcPr>
            <w:tcW w:w="3335" w:type="dxa"/>
            <w:shd w:val="clear" w:color="auto" w:fill="auto"/>
          </w:tcPr>
          <w:p w14:paraId="233CCBFF" w14:textId="77777777" w:rsidR="00C13C4C" w:rsidRPr="001B1CF6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color w:val="002060"/>
                <w:sz w:val="20"/>
              </w:rPr>
            </w:pPr>
            <w:r w:rsidRPr="001B1CF6">
              <w:rPr>
                <w:rFonts w:ascii="Verdana" w:hAnsi="Verdana"/>
                <w:b/>
                <w:color w:val="002060"/>
                <w:sz w:val="20"/>
              </w:rPr>
              <w:t>Ordklasse</w:t>
            </w:r>
          </w:p>
        </w:tc>
        <w:tc>
          <w:tcPr>
            <w:tcW w:w="3335" w:type="dxa"/>
            <w:shd w:val="clear" w:color="auto" w:fill="auto"/>
          </w:tcPr>
          <w:p w14:paraId="6E6ABE77" w14:textId="77777777" w:rsidR="00C13C4C" w:rsidRPr="001B1CF6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color w:val="002060"/>
                <w:sz w:val="20"/>
              </w:rPr>
            </w:pPr>
            <w:r w:rsidRPr="001B1CF6">
              <w:rPr>
                <w:rFonts w:ascii="Verdana" w:hAnsi="Verdana"/>
                <w:b/>
                <w:color w:val="002060"/>
                <w:sz w:val="20"/>
              </w:rPr>
              <w:t>Synonym</w:t>
            </w:r>
          </w:p>
        </w:tc>
      </w:tr>
      <w:tr w:rsidR="00C13C4C" w:rsidRPr="000E2937" w14:paraId="56269D64" w14:textId="77777777" w:rsidTr="005D43A4">
        <w:tc>
          <w:tcPr>
            <w:tcW w:w="3334" w:type="dxa"/>
            <w:shd w:val="clear" w:color="auto" w:fill="auto"/>
          </w:tcPr>
          <w:p w14:paraId="4874A08F" w14:textId="77777777" w:rsidR="00C13C4C" w:rsidRPr="0031660D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i/>
                <w:sz w:val="20"/>
              </w:rPr>
            </w:pPr>
            <w:proofErr w:type="spellStart"/>
            <w:r w:rsidRPr="0031660D">
              <w:rPr>
                <w:rFonts w:ascii="Verdana" w:hAnsi="Verdana"/>
                <w:i/>
                <w:sz w:val="20"/>
              </w:rPr>
              <w:t>familiar</w:t>
            </w:r>
            <w:proofErr w:type="spellEnd"/>
            <w:r w:rsidRPr="0031660D">
              <w:rPr>
                <w:rFonts w:ascii="Verdana" w:hAnsi="Verdana"/>
                <w:i/>
                <w:sz w:val="20"/>
              </w:rPr>
              <w:t xml:space="preserve"> </w:t>
            </w:r>
          </w:p>
        </w:tc>
        <w:tc>
          <w:tcPr>
            <w:tcW w:w="3335" w:type="dxa"/>
            <w:shd w:val="clear" w:color="auto" w:fill="auto"/>
          </w:tcPr>
          <w:p w14:paraId="3D405AD3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68E9386D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C13C4C" w:rsidRPr="000E2937" w14:paraId="325D7041" w14:textId="77777777" w:rsidTr="005D43A4">
        <w:tc>
          <w:tcPr>
            <w:tcW w:w="3334" w:type="dxa"/>
            <w:shd w:val="clear" w:color="auto" w:fill="auto"/>
          </w:tcPr>
          <w:p w14:paraId="2270DF78" w14:textId="77777777" w:rsidR="00C13C4C" w:rsidRPr="0031660D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i/>
                <w:sz w:val="20"/>
              </w:rPr>
            </w:pPr>
            <w:r w:rsidRPr="0031660D">
              <w:rPr>
                <w:rFonts w:ascii="Verdana" w:hAnsi="Verdana"/>
                <w:i/>
                <w:sz w:val="20"/>
              </w:rPr>
              <w:t xml:space="preserve">start </w:t>
            </w:r>
          </w:p>
        </w:tc>
        <w:tc>
          <w:tcPr>
            <w:tcW w:w="3335" w:type="dxa"/>
            <w:shd w:val="clear" w:color="auto" w:fill="auto"/>
          </w:tcPr>
          <w:p w14:paraId="5F39C5C6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46652C33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C13C4C" w:rsidRPr="000E2937" w14:paraId="26CF74A1" w14:textId="77777777" w:rsidTr="005D43A4">
        <w:tc>
          <w:tcPr>
            <w:tcW w:w="3334" w:type="dxa"/>
            <w:shd w:val="clear" w:color="auto" w:fill="auto"/>
          </w:tcPr>
          <w:p w14:paraId="45A82B47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  <w:r w:rsidRPr="000E2937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3335" w:type="dxa"/>
            <w:shd w:val="clear" w:color="auto" w:fill="auto"/>
          </w:tcPr>
          <w:p w14:paraId="5F912F70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5FD5C410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C13C4C" w:rsidRPr="000E2937" w14:paraId="0DCA9A94" w14:textId="77777777" w:rsidTr="005D43A4">
        <w:tc>
          <w:tcPr>
            <w:tcW w:w="3334" w:type="dxa"/>
            <w:shd w:val="clear" w:color="auto" w:fill="auto"/>
          </w:tcPr>
          <w:p w14:paraId="7FB9FDA8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  <w:r w:rsidRPr="000E2937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3335" w:type="dxa"/>
            <w:shd w:val="clear" w:color="auto" w:fill="auto"/>
          </w:tcPr>
          <w:p w14:paraId="1D450693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7C1A08A5" w14:textId="330FCE88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C13C4C" w:rsidRPr="000E2937" w14:paraId="0756CF8B" w14:textId="77777777" w:rsidTr="005D43A4">
        <w:tc>
          <w:tcPr>
            <w:tcW w:w="3334" w:type="dxa"/>
            <w:shd w:val="clear" w:color="auto" w:fill="auto"/>
          </w:tcPr>
          <w:p w14:paraId="4355329A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36831F6E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5F597E80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C13C4C" w:rsidRPr="000E2937" w14:paraId="0936C251" w14:textId="77777777" w:rsidTr="005D43A4">
        <w:tc>
          <w:tcPr>
            <w:tcW w:w="3334" w:type="dxa"/>
            <w:shd w:val="clear" w:color="auto" w:fill="auto"/>
          </w:tcPr>
          <w:p w14:paraId="13A53AA2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44C70E0D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2372E137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C13C4C" w:rsidRPr="000E2937" w14:paraId="25FC98A1" w14:textId="77777777" w:rsidTr="005D43A4">
        <w:tc>
          <w:tcPr>
            <w:tcW w:w="3334" w:type="dxa"/>
            <w:shd w:val="clear" w:color="auto" w:fill="auto"/>
          </w:tcPr>
          <w:p w14:paraId="03C8C001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477AA587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472D0A9A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C13C4C" w:rsidRPr="000E2937" w14:paraId="16C0B4D3" w14:textId="77777777" w:rsidTr="005D43A4">
        <w:tc>
          <w:tcPr>
            <w:tcW w:w="3334" w:type="dxa"/>
            <w:shd w:val="clear" w:color="auto" w:fill="auto"/>
          </w:tcPr>
          <w:p w14:paraId="0522D657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2485850C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314DF51A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C13C4C" w:rsidRPr="000E2937" w14:paraId="2F847170" w14:textId="77777777" w:rsidTr="005D43A4">
        <w:tc>
          <w:tcPr>
            <w:tcW w:w="3334" w:type="dxa"/>
            <w:shd w:val="clear" w:color="auto" w:fill="auto"/>
          </w:tcPr>
          <w:p w14:paraId="508DF1EA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708677C5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71ADB1A1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C13C4C" w:rsidRPr="000E2937" w14:paraId="75048E58" w14:textId="77777777" w:rsidTr="005D43A4">
        <w:tc>
          <w:tcPr>
            <w:tcW w:w="3334" w:type="dxa"/>
            <w:shd w:val="clear" w:color="auto" w:fill="auto"/>
          </w:tcPr>
          <w:p w14:paraId="28EA73DB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456B668F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444A64A9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C13C4C" w:rsidRPr="000E2937" w14:paraId="294DC3C7" w14:textId="77777777" w:rsidTr="005D43A4">
        <w:tc>
          <w:tcPr>
            <w:tcW w:w="3334" w:type="dxa"/>
            <w:shd w:val="clear" w:color="auto" w:fill="auto"/>
          </w:tcPr>
          <w:p w14:paraId="54BA9825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156BB662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60409981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C13C4C" w:rsidRPr="000E2937" w14:paraId="35C57418" w14:textId="77777777" w:rsidTr="005D43A4">
        <w:tc>
          <w:tcPr>
            <w:tcW w:w="3334" w:type="dxa"/>
            <w:shd w:val="clear" w:color="auto" w:fill="auto"/>
          </w:tcPr>
          <w:p w14:paraId="59AF5805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36D0958D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7B0624FA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C13C4C" w:rsidRPr="000E2937" w14:paraId="77AFCCC8" w14:textId="77777777" w:rsidTr="005D43A4">
        <w:tc>
          <w:tcPr>
            <w:tcW w:w="3334" w:type="dxa"/>
            <w:shd w:val="clear" w:color="auto" w:fill="auto"/>
          </w:tcPr>
          <w:p w14:paraId="0C5519F7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37D1CF6E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070F795E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C13C4C" w:rsidRPr="000E2937" w14:paraId="0A271DE8" w14:textId="77777777" w:rsidTr="005D43A4">
        <w:tc>
          <w:tcPr>
            <w:tcW w:w="3334" w:type="dxa"/>
            <w:shd w:val="clear" w:color="auto" w:fill="auto"/>
          </w:tcPr>
          <w:p w14:paraId="0386B9F5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6298A4A6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14F15A6F" w14:textId="77777777" w:rsidR="00C13C4C" w:rsidRPr="000E2937" w:rsidRDefault="00C13C4C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7E72576C" w14:textId="5EEDE2B6" w:rsidR="00E649AE" w:rsidRPr="003A2FF0" w:rsidRDefault="00E649AE" w:rsidP="00C13C4C">
      <w:pPr>
        <w:spacing w:before="120" w:after="120"/>
        <w:rPr>
          <w:lang w:val="en-US"/>
        </w:rPr>
      </w:pPr>
    </w:p>
    <w:sectPr w:rsidR="00E649AE" w:rsidRPr="003A2FF0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5A800" w14:textId="77777777" w:rsidR="009727A9" w:rsidRDefault="009727A9" w:rsidP="00E649AE">
      <w:pPr>
        <w:spacing w:after="0" w:line="240" w:lineRule="auto"/>
      </w:pPr>
      <w:r>
        <w:separator/>
      </w:r>
    </w:p>
  </w:endnote>
  <w:endnote w:type="continuationSeparator" w:id="0">
    <w:p w14:paraId="326C9B66" w14:textId="77777777" w:rsidR="009727A9" w:rsidRDefault="009727A9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B250" w14:textId="77777777" w:rsidR="009727A9" w:rsidRDefault="009727A9" w:rsidP="00E649AE">
      <w:pPr>
        <w:spacing w:after="0" w:line="240" w:lineRule="auto"/>
      </w:pPr>
      <w:r>
        <w:separator/>
      </w:r>
    </w:p>
  </w:footnote>
  <w:footnote w:type="continuationSeparator" w:id="0">
    <w:p w14:paraId="76FA2580" w14:textId="77777777" w:rsidR="009727A9" w:rsidRDefault="009727A9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624367">
    <w:abstractNumId w:val="0"/>
  </w:num>
  <w:num w:numId="2" w16cid:durableId="1540967442">
    <w:abstractNumId w:val="5"/>
  </w:num>
  <w:num w:numId="3" w16cid:durableId="352267609">
    <w:abstractNumId w:val="4"/>
  </w:num>
  <w:num w:numId="4" w16cid:durableId="1640115206">
    <w:abstractNumId w:val="2"/>
  </w:num>
  <w:num w:numId="5" w16cid:durableId="1710060991">
    <w:abstractNumId w:val="1"/>
  </w:num>
  <w:num w:numId="6" w16cid:durableId="1891645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2C1DCC"/>
    <w:rsid w:val="003A2FF0"/>
    <w:rsid w:val="003F2849"/>
    <w:rsid w:val="004D0245"/>
    <w:rsid w:val="0066079A"/>
    <w:rsid w:val="00754AEE"/>
    <w:rsid w:val="009727A9"/>
    <w:rsid w:val="009748D5"/>
    <w:rsid w:val="00B24BA2"/>
    <w:rsid w:val="00C13C4C"/>
    <w:rsid w:val="00D5604B"/>
    <w:rsid w:val="00DD708E"/>
    <w:rsid w:val="00E6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712</Characters>
  <Application>Microsoft Office Word</Application>
  <DocSecurity>0</DocSecurity>
  <Lines>37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dcterms:created xsi:type="dcterms:W3CDTF">2022-05-24T12:31:00Z</dcterms:created>
  <dcterms:modified xsi:type="dcterms:W3CDTF">2022-05-24T12:31:00Z</dcterms:modified>
</cp:coreProperties>
</file>