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507A3F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507A3F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55D52CD5" w14:textId="6E4690C5" w:rsidR="00C13C4C" w:rsidRPr="00905648" w:rsidRDefault="00311A23" w:rsidP="00C13C4C">
      <w:pPr>
        <w:spacing w:before="120"/>
        <w:rPr>
          <w:rFonts w:ascii="Verdana" w:hAnsi="Verdana"/>
          <w:b/>
          <w:color w:val="A53552"/>
          <w:sz w:val="20"/>
          <w:lang w:val="en-US"/>
        </w:rPr>
      </w:pPr>
      <w:r w:rsidRPr="00905648">
        <w:rPr>
          <w:rFonts w:ascii="Verdana" w:hAnsi="Verdana"/>
          <w:b/>
          <w:color w:val="A53552"/>
          <w:sz w:val="20"/>
          <w:lang w:val="en-US"/>
        </w:rPr>
        <w:t>Button, Button</w:t>
      </w:r>
    </w:p>
    <w:p w14:paraId="3032325B" w14:textId="77777777" w:rsidR="00D449B1" w:rsidRPr="00D449B1" w:rsidRDefault="00D449B1" w:rsidP="00D449B1">
      <w:pPr>
        <w:spacing w:before="120" w:after="120"/>
        <w:rPr>
          <w:rFonts w:ascii="Verdana" w:hAnsi="Verdana"/>
          <w:b/>
          <w:color w:val="A53552"/>
          <w:sz w:val="20"/>
          <w:szCs w:val="20"/>
          <w:lang w:val="en-US"/>
        </w:rPr>
      </w:pPr>
      <w:r w:rsidRPr="00D449B1">
        <w:rPr>
          <w:rFonts w:ascii="Verdana" w:hAnsi="Verdana"/>
          <w:b/>
          <w:color w:val="A53552"/>
          <w:sz w:val="20"/>
          <w:szCs w:val="20"/>
          <w:lang w:val="en-US"/>
        </w:rPr>
        <w:t>Analysis 2: Norma’s reasons for pushing the button</w:t>
      </w:r>
    </w:p>
    <w:p w14:paraId="10C295E4" w14:textId="77777777" w:rsidR="00D449B1" w:rsidRPr="00011B15" w:rsidRDefault="00D449B1" w:rsidP="00D449B1">
      <w:pPr>
        <w:pStyle w:val="Listeafsnit"/>
        <w:numPr>
          <w:ilvl w:val="0"/>
          <w:numId w:val="11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szCs w:val="20"/>
          <w:lang w:val="en-GB"/>
        </w:rPr>
      </w:pPr>
      <w:r w:rsidRPr="00DE4EE7">
        <w:rPr>
          <w:rFonts w:ascii="Verdana" w:hAnsi="Verdana"/>
          <w:sz w:val="20"/>
          <w:szCs w:val="20"/>
          <w:lang w:val="en-US"/>
        </w:rPr>
        <w:t xml:space="preserve">Why </w:t>
      </w:r>
      <w:r>
        <w:rPr>
          <w:rFonts w:ascii="Verdana" w:hAnsi="Verdana"/>
          <w:sz w:val="20"/>
          <w:szCs w:val="20"/>
          <w:lang w:val="en-US"/>
        </w:rPr>
        <w:t>do</w:t>
      </w:r>
      <w:r w:rsidRPr="00DE4EE7">
        <w:rPr>
          <w:rFonts w:ascii="Verdana" w:hAnsi="Verdana"/>
          <w:sz w:val="20"/>
          <w:szCs w:val="20"/>
          <w:lang w:val="en-US"/>
        </w:rPr>
        <w:t xml:space="preserve"> you think Norma pushes the button? </w:t>
      </w:r>
      <w:r w:rsidRPr="00E72275">
        <w:rPr>
          <w:rFonts w:ascii="Verdana" w:hAnsi="Verdana"/>
          <w:spacing w:val="-3"/>
          <w:sz w:val="20"/>
          <w:lang w:val="en-GB"/>
        </w:rPr>
        <w:t xml:space="preserve">Complete the following table, indicating which statements you think are true </w:t>
      </w:r>
      <w:r>
        <w:rPr>
          <w:rFonts w:ascii="Verdana" w:hAnsi="Verdana"/>
          <w:spacing w:val="-3"/>
          <w:sz w:val="20"/>
          <w:lang w:val="en-GB"/>
        </w:rPr>
        <w:t xml:space="preserve">and which are </w:t>
      </w:r>
      <w:r w:rsidRPr="00E72275">
        <w:rPr>
          <w:rFonts w:ascii="Verdana" w:hAnsi="Verdana"/>
          <w:spacing w:val="-3"/>
          <w:sz w:val="20"/>
          <w:lang w:val="en-GB"/>
        </w:rPr>
        <w:t xml:space="preserve">false. If you are not certain, </w:t>
      </w:r>
      <w:r>
        <w:rPr>
          <w:rFonts w:ascii="Verdana" w:hAnsi="Verdana"/>
          <w:spacing w:val="-3"/>
          <w:sz w:val="20"/>
          <w:lang w:val="en-GB"/>
        </w:rPr>
        <w:t>put a checkmark in</w:t>
      </w:r>
      <w:r w:rsidRPr="00E72275">
        <w:rPr>
          <w:rFonts w:ascii="Verdana" w:hAnsi="Verdana"/>
          <w:spacing w:val="-3"/>
          <w:sz w:val="20"/>
          <w:lang w:val="en-GB"/>
        </w:rPr>
        <w:t xml:space="preserve"> the column headed “?”.</w:t>
      </w:r>
      <w:r>
        <w:rPr>
          <w:rFonts w:ascii="Verdana" w:hAnsi="Verdana"/>
          <w:spacing w:val="-3"/>
          <w:sz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 xml:space="preserve">Remember that you </w:t>
      </w:r>
      <w:proofErr w:type="gramStart"/>
      <w:r>
        <w:rPr>
          <w:rFonts w:ascii="Verdana" w:hAnsi="Verdana"/>
          <w:sz w:val="20"/>
          <w:szCs w:val="20"/>
          <w:lang w:val="en-GB"/>
        </w:rPr>
        <w:t>have to</w:t>
      </w:r>
      <w:proofErr w:type="gramEnd"/>
      <w:r>
        <w:rPr>
          <w:rFonts w:ascii="Verdana" w:hAnsi="Verdana"/>
          <w:sz w:val="20"/>
          <w:szCs w:val="20"/>
          <w:lang w:val="en-GB"/>
        </w:rPr>
        <w:t xml:space="preserve"> find arguments for your interpretation in the text. </w:t>
      </w:r>
    </w:p>
    <w:tbl>
      <w:tblPr>
        <w:tblW w:w="9252" w:type="dxa"/>
        <w:tblInd w:w="534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816"/>
        <w:gridCol w:w="816"/>
        <w:gridCol w:w="816"/>
      </w:tblGrid>
      <w:tr w:rsidR="00D449B1" w:rsidRPr="009774E0" w14:paraId="6F0B8047" w14:textId="77777777" w:rsidTr="005D43A4">
        <w:tc>
          <w:tcPr>
            <w:tcW w:w="9252" w:type="dxa"/>
            <w:gridSpan w:val="4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3FD1496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i/>
                <w:color w:val="A53552"/>
                <w:spacing w:val="-3"/>
                <w:sz w:val="20"/>
                <w:lang w:val="en-GB"/>
              </w:rPr>
            </w:pPr>
            <w:r w:rsidRPr="00D449B1">
              <w:rPr>
                <w:rFonts w:ascii="Verdana" w:hAnsi="Verdana"/>
                <w:i/>
                <w:color w:val="A53552"/>
                <w:spacing w:val="-3"/>
                <w:sz w:val="20"/>
                <w:lang w:val="en-GB"/>
              </w:rPr>
              <w:t>Norma pushes the button because …</w:t>
            </w:r>
          </w:p>
        </w:tc>
      </w:tr>
      <w:tr w:rsidR="00D449B1" w:rsidRPr="009774E0" w14:paraId="08CED303" w14:textId="77777777" w:rsidTr="005D43A4">
        <w:tc>
          <w:tcPr>
            <w:tcW w:w="6804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7451011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  <w:r w:rsidRPr="00D449B1"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  <w:fldChar w:fldCharType="begin"/>
            </w:r>
            <w:r w:rsidRPr="00D449B1"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  <w:instrText xml:space="preserve">PRIVATE </w:instrText>
            </w:r>
            <w:r w:rsidRPr="00D449B1"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r>
            <w:r w:rsidRPr="00D449B1"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  <w:fldChar w:fldCharType="end"/>
            </w:r>
            <w:r w:rsidRPr="00D449B1"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  <w:t xml:space="preserve">                                                                                    </w:t>
            </w:r>
          </w:p>
        </w:tc>
        <w:tc>
          <w:tcPr>
            <w:tcW w:w="816" w:type="dxa"/>
            <w:shd w:val="clear" w:color="auto" w:fill="auto"/>
          </w:tcPr>
          <w:p w14:paraId="1F8621C9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  <w:r w:rsidRPr="00D449B1"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  <w:t xml:space="preserve"> T</w:t>
            </w:r>
          </w:p>
        </w:tc>
        <w:tc>
          <w:tcPr>
            <w:tcW w:w="816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7CAEC0A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  <w:r w:rsidRPr="00D449B1"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  <w:t xml:space="preserve"> F</w:t>
            </w:r>
          </w:p>
        </w:tc>
        <w:tc>
          <w:tcPr>
            <w:tcW w:w="816" w:type="dxa"/>
            <w:shd w:val="clear" w:color="auto" w:fill="auto"/>
          </w:tcPr>
          <w:p w14:paraId="3ECE3B89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  <w:r w:rsidRPr="00D449B1"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  <w:t>?</w:t>
            </w:r>
          </w:p>
        </w:tc>
      </w:tr>
      <w:tr w:rsidR="00D449B1" w:rsidRPr="009774E0" w14:paraId="5A8DCEA5" w14:textId="77777777" w:rsidTr="005D43A4">
        <w:tc>
          <w:tcPr>
            <w:tcW w:w="6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181BE36" w14:textId="77777777" w:rsidR="00D449B1" w:rsidRPr="00D449B1" w:rsidRDefault="00D449B1" w:rsidP="00D449B1">
            <w:pPr>
              <w:numPr>
                <w:ilvl w:val="0"/>
                <w:numId w:val="16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 w:line="240" w:lineRule="auto"/>
              <w:rPr>
                <w:rFonts w:ascii="Verdana" w:hAnsi="Verdana"/>
                <w:i/>
                <w:color w:val="A53552"/>
                <w:spacing w:val="-3"/>
                <w:sz w:val="20"/>
                <w:lang w:val="en-GB"/>
              </w:rPr>
            </w:pPr>
            <w:r w:rsidRPr="00D449B1">
              <w:rPr>
                <w:rFonts w:ascii="Verdana" w:hAnsi="Verdana"/>
                <w:i/>
                <w:color w:val="A53552"/>
                <w:spacing w:val="-3"/>
                <w:sz w:val="20"/>
                <w:lang w:val="en-GB"/>
              </w:rPr>
              <w:t xml:space="preserve">she is tempted by Mr. Steward’s offer. </w:t>
            </w: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696ABFDB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F4F3523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CB65954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</w:tr>
      <w:tr w:rsidR="00D449B1" w:rsidRPr="009774E0" w14:paraId="1FECE6A7" w14:textId="77777777" w:rsidTr="005D43A4">
        <w:tc>
          <w:tcPr>
            <w:tcW w:w="6804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D3D75B3" w14:textId="77777777" w:rsidR="00D449B1" w:rsidRPr="00D449B1" w:rsidRDefault="00D449B1" w:rsidP="00D449B1">
            <w:pPr>
              <w:numPr>
                <w:ilvl w:val="0"/>
                <w:numId w:val="16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 w:line="240" w:lineRule="auto"/>
              <w:rPr>
                <w:rFonts w:ascii="Verdana" w:hAnsi="Verdana"/>
                <w:b/>
                <w:i/>
                <w:color w:val="A53552"/>
                <w:spacing w:val="-3"/>
                <w:sz w:val="20"/>
                <w:lang w:val="en-GB"/>
              </w:rPr>
            </w:pPr>
            <w:r w:rsidRPr="00D449B1">
              <w:rPr>
                <w:rFonts w:ascii="Verdana" w:hAnsi="Verdana"/>
                <w:i/>
                <w:color w:val="A53552"/>
                <w:spacing w:val="-3"/>
                <w:sz w:val="20"/>
                <w:lang w:val="en-GB"/>
              </w:rPr>
              <w:t>she feels lonely in her marriage.</w:t>
            </w:r>
          </w:p>
        </w:tc>
        <w:tc>
          <w:tcPr>
            <w:tcW w:w="816" w:type="dxa"/>
            <w:shd w:val="clear" w:color="auto" w:fill="auto"/>
          </w:tcPr>
          <w:p w14:paraId="09D8FAC5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4190785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shd w:val="clear" w:color="auto" w:fill="auto"/>
          </w:tcPr>
          <w:p w14:paraId="2F425CBF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</w:tr>
      <w:tr w:rsidR="00D449B1" w:rsidRPr="009774E0" w14:paraId="4B05BB12" w14:textId="77777777" w:rsidTr="005D43A4">
        <w:tc>
          <w:tcPr>
            <w:tcW w:w="6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E595149" w14:textId="77777777" w:rsidR="00D449B1" w:rsidRPr="00D449B1" w:rsidRDefault="00D449B1" w:rsidP="00D449B1">
            <w:pPr>
              <w:numPr>
                <w:ilvl w:val="0"/>
                <w:numId w:val="16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 w:line="240" w:lineRule="auto"/>
              <w:rPr>
                <w:rFonts w:ascii="Verdana" w:hAnsi="Verdana"/>
                <w:b/>
                <w:i/>
                <w:color w:val="A53552"/>
                <w:spacing w:val="-3"/>
                <w:sz w:val="20"/>
                <w:lang w:val="en-GB"/>
              </w:rPr>
            </w:pPr>
            <w:r w:rsidRPr="00D449B1">
              <w:rPr>
                <w:rFonts w:ascii="Verdana" w:hAnsi="Verdana"/>
                <w:i/>
                <w:color w:val="A53552"/>
                <w:spacing w:val="-3"/>
                <w:sz w:val="20"/>
                <w:lang w:val="en-GB"/>
              </w:rPr>
              <w:t xml:space="preserve">she is frustrated and feels let down by Arthur. </w:t>
            </w: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23903556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E5AF995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325C510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</w:tr>
      <w:tr w:rsidR="00D449B1" w:rsidRPr="009774E0" w14:paraId="5C6F7EA1" w14:textId="77777777" w:rsidTr="005D43A4">
        <w:tc>
          <w:tcPr>
            <w:tcW w:w="6804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5E68D96" w14:textId="77777777" w:rsidR="00D449B1" w:rsidRPr="00D449B1" w:rsidRDefault="00D449B1" w:rsidP="00D449B1">
            <w:pPr>
              <w:numPr>
                <w:ilvl w:val="0"/>
                <w:numId w:val="16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 w:line="240" w:lineRule="auto"/>
              <w:rPr>
                <w:rFonts w:ascii="Verdana" w:hAnsi="Verdana"/>
                <w:i/>
                <w:color w:val="A53552"/>
                <w:spacing w:val="-3"/>
                <w:sz w:val="20"/>
                <w:lang w:val="en-GB"/>
              </w:rPr>
            </w:pPr>
            <w:r w:rsidRPr="00D449B1">
              <w:rPr>
                <w:rFonts w:ascii="Verdana" w:hAnsi="Verdana"/>
                <w:i/>
                <w:color w:val="A53552"/>
                <w:spacing w:val="-3"/>
                <w:sz w:val="20"/>
                <w:lang w:val="en-GB"/>
              </w:rPr>
              <w:t xml:space="preserve">she has a drinking problem and is not thinking clearly when she pushes the button. </w:t>
            </w:r>
          </w:p>
        </w:tc>
        <w:tc>
          <w:tcPr>
            <w:tcW w:w="816" w:type="dxa"/>
            <w:shd w:val="clear" w:color="auto" w:fill="auto"/>
          </w:tcPr>
          <w:p w14:paraId="68D28A7B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0178C76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shd w:val="clear" w:color="auto" w:fill="auto"/>
          </w:tcPr>
          <w:p w14:paraId="52748DC4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</w:tr>
      <w:tr w:rsidR="00D449B1" w:rsidRPr="009774E0" w14:paraId="19DE8579" w14:textId="77777777" w:rsidTr="005D43A4">
        <w:tc>
          <w:tcPr>
            <w:tcW w:w="6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C59CBF1" w14:textId="77777777" w:rsidR="00D449B1" w:rsidRPr="00D449B1" w:rsidRDefault="00D449B1" w:rsidP="00D449B1">
            <w:pPr>
              <w:numPr>
                <w:ilvl w:val="0"/>
                <w:numId w:val="16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 w:line="240" w:lineRule="auto"/>
              <w:rPr>
                <w:rFonts w:ascii="Verdana" w:hAnsi="Verdana"/>
                <w:i/>
                <w:color w:val="A53552"/>
                <w:spacing w:val="-3"/>
                <w:sz w:val="20"/>
                <w:lang w:val="en-GB"/>
              </w:rPr>
            </w:pPr>
            <w:r w:rsidRPr="00D449B1">
              <w:rPr>
                <w:rFonts w:ascii="Verdana" w:hAnsi="Verdana"/>
                <w:i/>
                <w:color w:val="A53552"/>
                <w:spacing w:val="-3"/>
                <w:sz w:val="20"/>
                <w:lang w:val="en-GB"/>
              </w:rPr>
              <w:t xml:space="preserve">she dreams of a better life with more possibilities. </w:t>
            </w: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5BF1B424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298AFE1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6A02CAC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</w:tr>
      <w:tr w:rsidR="00D449B1" w:rsidRPr="009774E0" w14:paraId="5CD3EB61" w14:textId="77777777" w:rsidTr="005D43A4">
        <w:tc>
          <w:tcPr>
            <w:tcW w:w="6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8B33546" w14:textId="77777777" w:rsidR="00D449B1" w:rsidRPr="00D449B1" w:rsidRDefault="00D449B1" w:rsidP="00D449B1">
            <w:pPr>
              <w:numPr>
                <w:ilvl w:val="0"/>
                <w:numId w:val="16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 w:line="240" w:lineRule="auto"/>
              <w:rPr>
                <w:rFonts w:ascii="Verdana" w:hAnsi="Verdana"/>
                <w:i/>
                <w:color w:val="A53552"/>
                <w:spacing w:val="-3"/>
                <w:sz w:val="20"/>
                <w:lang w:val="en-GB"/>
              </w:rPr>
            </w:pPr>
            <w:r w:rsidRPr="00D449B1">
              <w:rPr>
                <w:rFonts w:ascii="Verdana" w:hAnsi="Verdana"/>
                <w:i/>
                <w:color w:val="A53552"/>
                <w:spacing w:val="-3"/>
                <w:sz w:val="20"/>
                <w:lang w:val="en-GB"/>
              </w:rPr>
              <w:t>she wants to prove to Arthur that nothing will happen.</w:t>
            </w: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5E0F6863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0249361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636BBEA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</w:tr>
      <w:tr w:rsidR="00D449B1" w:rsidRPr="009774E0" w14:paraId="396F2702" w14:textId="77777777" w:rsidTr="005D43A4">
        <w:tc>
          <w:tcPr>
            <w:tcW w:w="6804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8F9CD3E" w14:textId="77777777" w:rsidR="00D449B1" w:rsidRPr="00D449B1" w:rsidRDefault="00D449B1" w:rsidP="00D449B1">
            <w:pPr>
              <w:numPr>
                <w:ilvl w:val="0"/>
                <w:numId w:val="16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 w:line="240" w:lineRule="auto"/>
              <w:rPr>
                <w:rFonts w:ascii="Verdana" w:hAnsi="Verdana"/>
                <w:i/>
                <w:color w:val="A53552"/>
                <w:spacing w:val="-3"/>
                <w:sz w:val="20"/>
                <w:lang w:val="en-GB"/>
              </w:rPr>
            </w:pPr>
            <w:r w:rsidRPr="00D449B1">
              <w:rPr>
                <w:rFonts w:ascii="Verdana" w:hAnsi="Verdana"/>
                <w:i/>
                <w:color w:val="A53552"/>
                <w:spacing w:val="-3"/>
                <w:sz w:val="20"/>
                <w:lang w:val="en-GB"/>
              </w:rPr>
              <w:t xml:space="preserve">she is dissatisfied with her current situation. </w:t>
            </w:r>
          </w:p>
        </w:tc>
        <w:tc>
          <w:tcPr>
            <w:tcW w:w="816" w:type="dxa"/>
            <w:shd w:val="clear" w:color="auto" w:fill="auto"/>
          </w:tcPr>
          <w:p w14:paraId="324397AB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61E5449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shd w:val="clear" w:color="auto" w:fill="auto"/>
          </w:tcPr>
          <w:p w14:paraId="34945434" w14:textId="77777777" w:rsidR="00D449B1" w:rsidRPr="00D449B1" w:rsidRDefault="00D449B1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120" w:after="120"/>
              <w:rPr>
                <w:rFonts w:ascii="Verdana" w:hAnsi="Verdana"/>
                <w:b/>
                <w:color w:val="A53552"/>
                <w:spacing w:val="-3"/>
                <w:sz w:val="20"/>
                <w:lang w:val="en-GB"/>
              </w:rPr>
            </w:pPr>
          </w:p>
        </w:tc>
      </w:tr>
    </w:tbl>
    <w:p w14:paraId="78384294" w14:textId="77777777" w:rsidR="00D449B1" w:rsidRPr="00CF6A8B" w:rsidRDefault="00D449B1" w:rsidP="00D449B1">
      <w:pPr>
        <w:spacing w:before="120" w:after="120"/>
        <w:rPr>
          <w:rFonts w:ascii="Verdana" w:hAnsi="Verdana"/>
          <w:sz w:val="20"/>
          <w:szCs w:val="20"/>
          <w:lang w:val="en-GB"/>
        </w:rPr>
      </w:pPr>
    </w:p>
    <w:p w14:paraId="215F1337" w14:textId="77777777" w:rsidR="00D449B1" w:rsidRDefault="00D449B1" w:rsidP="00D449B1">
      <w:pPr>
        <w:pStyle w:val="Listeafsnit"/>
        <w:numPr>
          <w:ilvl w:val="0"/>
          <w:numId w:val="17"/>
        </w:numPr>
        <w:spacing w:before="120" w:after="120" w:line="240" w:lineRule="auto"/>
        <w:contextualSpacing w:val="0"/>
        <w:rPr>
          <w:rFonts w:ascii="Verdana" w:hAnsi="Verdana"/>
          <w:sz w:val="20"/>
          <w:szCs w:val="20"/>
          <w:lang w:val="en-GB"/>
        </w:rPr>
      </w:pPr>
      <w:r w:rsidRPr="00011B15">
        <w:rPr>
          <w:rFonts w:ascii="Verdana" w:hAnsi="Verdana"/>
          <w:sz w:val="20"/>
          <w:szCs w:val="20"/>
          <w:lang w:val="en-GB"/>
        </w:rPr>
        <w:t xml:space="preserve">Find a partner and discuss why Norma pushes the button. </w:t>
      </w:r>
    </w:p>
    <w:p w14:paraId="7E72576C" w14:textId="5EEDE2B6" w:rsidR="00E649AE" w:rsidRPr="00D449B1" w:rsidRDefault="00E649AE" w:rsidP="00311A23">
      <w:pPr>
        <w:spacing w:before="120" w:after="60"/>
        <w:rPr>
          <w:lang w:val="en-GB"/>
        </w:rPr>
      </w:pPr>
    </w:p>
    <w:sectPr w:rsidR="00E649AE" w:rsidRPr="00D449B1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E145" w14:textId="77777777" w:rsidR="006A582B" w:rsidRDefault="006A582B" w:rsidP="00E649AE">
      <w:pPr>
        <w:spacing w:after="0" w:line="240" w:lineRule="auto"/>
      </w:pPr>
      <w:r>
        <w:separator/>
      </w:r>
    </w:p>
  </w:endnote>
  <w:endnote w:type="continuationSeparator" w:id="0">
    <w:p w14:paraId="19D68143" w14:textId="77777777" w:rsidR="006A582B" w:rsidRDefault="006A582B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ED99" w14:textId="77777777" w:rsidR="006A582B" w:rsidRDefault="006A582B" w:rsidP="00E649AE">
      <w:pPr>
        <w:spacing w:after="0" w:line="240" w:lineRule="auto"/>
      </w:pPr>
      <w:r>
        <w:separator/>
      </w:r>
    </w:p>
  </w:footnote>
  <w:footnote w:type="continuationSeparator" w:id="0">
    <w:p w14:paraId="46BEB1A9" w14:textId="77777777" w:rsidR="006A582B" w:rsidRDefault="006A582B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1"/>
  </w:num>
  <w:num w:numId="2" w16cid:durableId="1540967442">
    <w:abstractNumId w:val="12"/>
  </w:num>
  <w:num w:numId="3" w16cid:durableId="352267609">
    <w:abstractNumId w:val="11"/>
  </w:num>
  <w:num w:numId="4" w16cid:durableId="1640115206">
    <w:abstractNumId w:val="6"/>
  </w:num>
  <w:num w:numId="5" w16cid:durableId="1710060991">
    <w:abstractNumId w:val="4"/>
  </w:num>
  <w:num w:numId="6" w16cid:durableId="1891645316">
    <w:abstractNumId w:val="7"/>
  </w:num>
  <w:num w:numId="7" w16cid:durableId="2055696725">
    <w:abstractNumId w:val="9"/>
  </w:num>
  <w:num w:numId="8" w16cid:durableId="1548105699">
    <w:abstractNumId w:val="14"/>
  </w:num>
  <w:num w:numId="9" w16cid:durableId="1590963848">
    <w:abstractNumId w:val="8"/>
  </w:num>
  <w:num w:numId="10" w16cid:durableId="709494966">
    <w:abstractNumId w:val="16"/>
  </w:num>
  <w:num w:numId="11" w16cid:durableId="15009299">
    <w:abstractNumId w:val="15"/>
  </w:num>
  <w:num w:numId="12" w16cid:durableId="1482964524">
    <w:abstractNumId w:val="10"/>
  </w:num>
  <w:num w:numId="13" w16cid:durableId="1997302687">
    <w:abstractNumId w:val="0"/>
  </w:num>
  <w:num w:numId="14" w16cid:durableId="279848812">
    <w:abstractNumId w:val="3"/>
  </w:num>
  <w:num w:numId="15" w16cid:durableId="1699039772">
    <w:abstractNumId w:val="2"/>
  </w:num>
  <w:num w:numId="16" w16cid:durableId="1208293665">
    <w:abstractNumId w:val="13"/>
  </w:num>
  <w:num w:numId="17" w16cid:durableId="783228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1230A6"/>
    <w:rsid w:val="00187C2A"/>
    <w:rsid w:val="001A1EC7"/>
    <w:rsid w:val="00235BF7"/>
    <w:rsid w:val="002572CE"/>
    <w:rsid w:val="002C1DCC"/>
    <w:rsid w:val="00311A23"/>
    <w:rsid w:val="003A2FF0"/>
    <w:rsid w:val="003F2849"/>
    <w:rsid w:val="004D0245"/>
    <w:rsid w:val="00507A3F"/>
    <w:rsid w:val="00563A17"/>
    <w:rsid w:val="005B0844"/>
    <w:rsid w:val="005F1291"/>
    <w:rsid w:val="00637B65"/>
    <w:rsid w:val="0066079A"/>
    <w:rsid w:val="006925D8"/>
    <w:rsid w:val="006A582B"/>
    <w:rsid w:val="00754AEE"/>
    <w:rsid w:val="007D26C0"/>
    <w:rsid w:val="007D29CA"/>
    <w:rsid w:val="00863A9B"/>
    <w:rsid w:val="0089622D"/>
    <w:rsid w:val="008B5C4A"/>
    <w:rsid w:val="00905648"/>
    <w:rsid w:val="00920C98"/>
    <w:rsid w:val="009748D5"/>
    <w:rsid w:val="009A49CB"/>
    <w:rsid w:val="009E086C"/>
    <w:rsid w:val="00B24BA2"/>
    <w:rsid w:val="00BF45D0"/>
    <w:rsid w:val="00C13C4C"/>
    <w:rsid w:val="00CB6AA1"/>
    <w:rsid w:val="00CE1D13"/>
    <w:rsid w:val="00D449B1"/>
    <w:rsid w:val="00D5604B"/>
    <w:rsid w:val="00DD708E"/>
    <w:rsid w:val="00E649AE"/>
    <w:rsid w:val="00F07E17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790</Characters>
  <Application>Microsoft Office Word</Application>
  <DocSecurity>0</DocSecurity>
  <Lines>20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2022-05-24T13:34:00Z</dcterms:created>
  <dcterms:modified xsi:type="dcterms:W3CDTF">2022-05-24T13:34:00Z</dcterms:modified>
</cp:coreProperties>
</file>