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C035B" w14:textId="67A32DE4" w:rsidR="00186B47" w:rsidRPr="00846B51" w:rsidRDefault="00186B47" w:rsidP="00846B51">
      <w:pPr>
        <w:spacing w:line="276" w:lineRule="auto"/>
        <w:jc w:val="both"/>
        <w:rPr>
          <w:rFonts w:asciiTheme="minorHAnsi" w:hAnsiTheme="minorHAnsi" w:cstheme="minorHAnsi"/>
          <w:i/>
          <w:iCs/>
        </w:rPr>
      </w:pPr>
      <w:r w:rsidRPr="00846B51">
        <w:rPr>
          <w:rFonts w:asciiTheme="minorHAnsi" w:hAnsiTheme="minorHAnsi" w:cstheme="minorHAnsi"/>
          <w:i/>
          <w:iCs/>
        </w:rPr>
        <w:t>Din historie</w:t>
      </w:r>
    </w:p>
    <w:p w14:paraId="630FD96D" w14:textId="77777777" w:rsidR="00186B47" w:rsidRPr="00846B51" w:rsidRDefault="00186B47" w:rsidP="00846B51">
      <w:pPr>
        <w:spacing w:line="276" w:lineRule="auto"/>
        <w:jc w:val="both"/>
        <w:rPr>
          <w:rFonts w:asciiTheme="minorHAnsi" w:hAnsiTheme="minorHAnsi" w:cstheme="minorHAnsi"/>
        </w:rPr>
      </w:pPr>
    </w:p>
    <w:p w14:paraId="5DC88505" w14:textId="77777777" w:rsidR="00846B51" w:rsidRDefault="00846B51" w:rsidP="00846B51">
      <w:pPr>
        <w:spacing w:line="276" w:lineRule="auto"/>
        <w:jc w:val="both"/>
        <w:rPr>
          <w:rFonts w:asciiTheme="minorHAnsi" w:hAnsiTheme="minorHAnsi" w:cstheme="minorHAnsi"/>
        </w:rPr>
      </w:pPr>
    </w:p>
    <w:p w14:paraId="2CEA7C41" w14:textId="26E0BE62" w:rsidR="00186B47" w:rsidRPr="003F2A1E" w:rsidRDefault="00186B47" w:rsidP="00846B51">
      <w:pPr>
        <w:spacing w:line="276" w:lineRule="auto"/>
        <w:jc w:val="both"/>
        <w:rPr>
          <w:rFonts w:asciiTheme="minorHAnsi" w:hAnsiTheme="minorHAnsi" w:cstheme="minorHAnsi"/>
          <w:b/>
          <w:bCs/>
          <w:sz w:val="32"/>
          <w:szCs w:val="32"/>
        </w:rPr>
      </w:pPr>
      <w:r w:rsidRPr="003F2A1E">
        <w:rPr>
          <w:rFonts w:asciiTheme="minorHAnsi" w:hAnsiTheme="minorHAnsi" w:cstheme="minorHAnsi"/>
          <w:b/>
          <w:bCs/>
          <w:sz w:val="32"/>
          <w:szCs w:val="32"/>
        </w:rPr>
        <w:t>Din by</w:t>
      </w:r>
      <w:r w:rsidR="00846B51" w:rsidRPr="003F2A1E">
        <w:rPr>
          <w:rFonts w:asciiTheme="minorHAnsi" w:hAnsiTheme="minorHAnsi" w:cstheme="minorHAnsi"/>
          <w:b/>
          <w:bCs/>
          <w:sz w:val="32"/>
          <w:szCs w:val="32"/>
        </w:rPr>
        <w:t xml:space="preserve">: </w:t>
      </w:r>
      <w:r w:rsidRPr="003F2A1E">
        <w:rPr>
          <w:rFonts w:asciiTheme="minorHAnsi" w:hAnsiTheme="minorHAnsi" w:cstheme="minorHAnsi"/>
          <w:b/>
          <w:bCs/>
          <w:sz w:val="32"/>
          <w:szCs w:val="32"/>
        </w:rPr>
        <w:t>Eksamenssæt A</w:t>
      </w:r>
    </w:p>
    <w:p w14:paraId="5909AFF7" w14:textId="77777777" w:rsidR="00A81FB7" w:rsidRPr="00846B51" w:rsidRDefault="00A81FB7" w:rsidP="00846B51">
      <w:pPr>
        <w:spacing w:line="276" w:lineRule="auto"/>
        <w:jc w:val="both"/>
        <w:rPr>
          <w:rFonts w:asciiTheme="minorHAnsi" w:hAnsiTheme="minorHAnsi" w:cstheme="minorHAnsi"/>
        </w:rPr>
      </w:pPr>
    </w:p>
    <w:p w14:paraId="630643BA" w14:textId="77777777" w:rsidR="002E5D9B" w:rsidRPr="002E5D9B" w:rsidRDefault="002E5D9B" w:rsidP="002E5D9B">
      <w:pPr>
        <w:spacing w:line="360" w:lineRule="auto"/>
        <w:jc w:val="both"/>
        <w:rPr>
          <w:rFonts w:asciiTheme="minorHAnsi" w:hAnsiTheme="minorHAnsi" w:cstheme="minorHAnsi"/>
          <w:color w:val="000000" w:themeColor="text1"/>
        </w:rPr>
      </w:pPr>
    </w:p>
    <w:p w14:paraId="75E3822C" w14:textId="5F693AEB" w:rsidR="00186B47" w:rsidRPr="002E5D9B" w:rsidRDefault="00186B47" w:rsidP="002E5D9B">
      <w:pPr>
        <w:spacing w:line="360" w:lineRule="auto"/>
        <w:jc w:val="both"/>
        <w:rPr>
          <w:rFonts w:asciiTheme="minorHAnsi" w:hAnsiTheme="minorHAnsi" w:cstheme="minorHAnsi"/>
          <w:b/>
          <w:bCs/>
          <w:color w:val="000000" w:themeColor="text1"/>
          <w:sz w:val="28"/>
          <w:szCs w:val="28"/>
        </w:rPr>
      </w:pPr>
      <w:r w:rsidRPr="002E5D9B">
        <w:rPr>
          <w:rFonts w:asciiTheme="minorHAnsi" w:hAnsiTheme="minorHAnsi" w:cstheme="minorHAnsi"/>
          <w:color w:val="000000" w:themeColor="text1"/>
          <w:sz w:val="28"/>
          <w:szCs w:val="28"/>
        </w:rPr>
        <w:t>Materiale</w:t>
      </w:r>
      <w:r w:rsidR="00846B51" w:rsidRPr="002E5D9B">
        <w:rPr>
          <w:rFonts w:asciiTheme="minorHAnsi" w:hAnsiTheme="minorHAnsi" w:cstheme="minorHAnsi"/>
          <w:color w:val="000000" w:themeColor="text1"/>
          <w:sz w:val="28"/>
          <w:szCs w:val="28"/>
        </w:rPr>
        <w:t>:</w:t>
      </w:r>
    </w:p>
    <w:p w14:paraId="63B07F8E" w14:textId="048EEBF0" w:rsidR="00A81FB7" w:rsidRPr="002E5D9B" w:rsidRDefault="00650487" w:rsidP="002E5D9B">
      <w:pPr>
        <w:pStyle w:val="Listeafsnit"/>
        <w:numPr>
          <w:ilvl w:val="0"/>
          <w:numId w:val="1"/>
        </w:numPr>
        <w:spacing w:line="360" w:lineRule="auto"/>
        <w:jc w:val="both"/>
        <w:rPr>
          <w:rFonts w:asciiTheme="minorHAnsi" w:hAnsiTheme="minorHAnsi" w:cstheme="minorHAnsi"/>
          <w:color w:val="000000" w:themeColor="text1"/>
          <w:spacing w:val="4"/>
          <w:sz w:val="28"/>
          <w:szCs w:val="28"/>
        </w:rPr>
      </w:pPr>
      <w:r w:rsidRPr="002E5D9B">
        <w:rPr>
          <w:rFonts w:asciiTheme="minorHAnsi" w:hAnsiTheme="minorHAnsi" w:cstheme="minorHAnsi"/>
          <w:color w:val="000000" w:themeColor="text1"/>
          <w:spacing w:val="4"/>
          <w:sz w:val="28"/>
          <w:szCs w:val="28"/>
        </w:rPr>
        <w:t xml:space="preserve">Bilag 1: Thorvald Staunings tale ved indvielsen af Fredericias nye havn, 6.juli 1939 </w:t>
      </w:r>
      <w:r w:rsidR="00846B51" w:rsidRPr="002E5D9B">
        <w:rPr>
          <w:rFonts w:asciiTheme="minorHAnsi" w:hAnsiTheme="minorHAnsi" w:cstheme="minorHAnsi"/>
          <w:color w:val="000000" w:themeColor="text1"/>
          <w:spacing w:val="4"/>
          <w:sz w:val="28"/>
          <w:szCs w:val="28"/>
        </w:rPr>
        <w:t>(</w:t>
      </w:r>
      <w:r w:rsidRPr="002E5D9B">
        <w:rPr>
          <w:rFonts w:asciiTheme="minorHAnsi" w:hAnsiTheme="minorHAnsi" w:cstheme="minorHAnsi"/>
          <w:color w:val="000000" w:themeColor="text1"/>
          <w:spacing w:val="4"/>
          <w:sz w:val="28"/>
          <w:szCs w:val="28"/>
        </w:rPr>
        <w:t>0,</w:t>
      </w:r>
      <w:r w:rsidR="003F2A1E" w:rsidRPr="002E5D9B">
        <w:rPr>
          <w:rFonts w:asciiTheme="minorHAnsi" w:hAnsiTheme="minorHAnsi" w:cstheme="minorHAnsi"/>
          <w:color w:val="000000" w:themeColor="text1"/>
          <w:spacing w:val="4"/>
          <w:sz w:val="28"/>
          <w:szCs w:val="28"/>
        </w:rPr>
        <w:t>8</w:t>
      </w:r>
      <w:r w:rsidR="00AE4C91" w:rsidRPr="002E5D9B">
        <w:rPr>
          <w:rFonts w:asciiTheme="minorHAnsi" w:hAnsiTheme="minorHAnsi" w:cstheme="minorHAnsi"/>
          <w:color w:val="000000" w:themeColor="text1"/>
          <w:spacing w:val="4"/>
          <w:sz w:val="28"/>
          <w:szCs w:val="28"/>
        </w:rPr>
        <w:t xml:space="preserve"> </w:t>
      </w:r>
      <w:r w:rsidRPr="002E5D9B">
        <w:rPr>
          <w:rFonts w:asciiTheme="minorHAnsi" w:hAnsiTheme="minorHAnsi" w:cstheme="minorHAnsi"/>
          <w:color w:val="000000" w:themeColor="text1"/>
          <w:spacing w:val="4"/>
          <w:sz w:val="28"/>
          <w:szCs w:val="28"/>
        </w:rPr>
        <w:t>ns</w:t>
      </w:r>
      <w:r w:rsidR="00846B51" w:rsidRPr="002E5D9B">
        <w:rPr>
          <w:rFonts w:asciiTheme="minorHAnsi" w:hAnsiTheme="minorHAnsi" w:cstheme="minorHAnsi"/>
          <w:color w:val="000000" w:themeColor="text1"/>
          <w:spacing w:val="4"/>
          <w:sz w:val="28"/>
          <w:szCs w:val="28"/>
        </w:rPr>
        <w:t>)</w:t>
      </w:r>
    </w:p>
    <w:p w14:paraId="051A48DA" w14:textId="4E59BA56" w:rsidR="00A81FB7" w:rsidRPr="002E5D9B" w:rsidRDefault="00A81FB7" w:rsidP="002E5D9B">
      <w:pPr>
        <w:pStyle w:val="Listeafsnit"/>
        <w:numPr>
          <w:ilvl w:val="0"/>
          <w:numId w:val="1"/>
        </w:numPr>
        <w:spacing w:line="360" w:lineRule="auto"/>
        <w:jc w:val="both"/>
        <w:rPr>
          <w:rFonts w:asciiTheme="minorHAnsi" w:hAnsiTheme="minorHAnsi" w:cstheme="minorHAnsi"/>
          <w:color w:val="000000" w:themeColor="text1"/>
          <w:sz w:val="28"/>
          <w:szCs w:val="28"/>
        </w:rPr>
      </w:pPr>
      <w:r w:rsidRPr="002E5D9B">
        <w:rPr>
          <w:rFonts w:asciiTheme="minorHAnsi" w:hAnsiTheme="minorHAnsi" w:cstheme="minorHAnsi"/>
          <w:color w:val="000000" w:themeColor="text1"/>
          <w:sz w:val="28"/>
          <w:szCs w:val="28"/>
        </w:rPr>
        <w:t xml:space="preserve">Bilag 2: Banegården i Oldenborgsgade, ca. 1900 </w:t>
      </w:r>
      <w:r w:rsidR="003F2A1E" w:rsidRPr="002E5D9B">
        <w:rPr>
          <w:rFonts w:asciiTheme="minorHAnsi" w:hAnsiTheme="minorHAnsi" w:cstheme="minorHAnsi"/>
          <w:color w:val="000000" w:themeColor="text1"/>
          <w:sz w:val="28"/>
          <w:szCs w:val="28"/>
        </w:rPr>
        <w:t>(</w:t>
      </w:r>
      <w:r w:rsidR="00186B47" w:rsidRPr="002E5D9B">
        <w:rPr>
          <w:rFonts w:asciiTheme="minorHAnsi" w:hAnsiTheme="minorHAnsi" w:cstheme="minorHAnsi"/>
          <w:color w:val="000000" w:themeColor="text1"/>
          <w:sz w:val="28"/>
          <w:szCs w:val="28"/>
        </w:rPr>
        <w:t>0,5 n</w:t>
      </w:r>
      <w:r w:rsidR="00650487" w:rsidRPr="002E5D9B">
        <w:rPr>
          <w:rFonts w:asciiTheme="minorHAnsi" w:hAnsiTheme="minorHAnsi" w:cstheme="minorHAnsi"/>
          <w:color w:val="000000" w:themeColor="text1"/>
          <w:sz w:val="28"/>
          <w:szCs w:val="28"/>
        </w:rPr>
        <w:t>s</w:t>
      </w:r>
      <w:r w:rsidR="003F2A1E" w:rsidRPr="002E5D9B">
        <w:rPr>
          <w:rFonts w:asciiTheme="minorHAnsi" w:hAnsiTheme="minorHAnsi" w:cstheme="minorHAnsi"/>
          <w:color w:val="000000" w:themeColor="text1"/>
          <w:sz w:val="28"/>
          <w:szCs w:val="28"/>
        </w:rPr>
        <w:t>)</w:t>
      </w:r>
    </w:p>
    <w:p w14:paraId="5C6973A3" w14:textId="6B4AD272" w:rsidR="00A81FB7" w:rsidRPr="002E5D9B" w:rsidRDefault="00A81FB7" w:rsidP="002E5D9B">
      <w:pPr>
        <w:pStyle w:val="Listeafsnit"/>
        <w:numPr>
          <w:ilvl w:val="0"/>
          <w:numId w:val="1"/>
        </w:numPr>
        <w:spacing w:line="360" w:lineRule="auto"/>
        <w:jc w:val="both"/>
        <w:rPr>
          <w:rFonts w:asciiTheme="minorHAnsi" w:hAnsiTheme="minorHAnsi" w:cstheme="minorHAnsi"/>
          <w:color w:val="000000" w:themeColor="text1"/>
          <w:sz w:val="28"/>
          <w:szCs w:val="28"/>
        </w:rPr>
      </w:pPr>
      <w:r w:rsidRPr="002E5D9B">
        <w:rPr>
          <w:rFonts w:asciiTheme="minorHAnsi" w:hAnsiTheme="minorHAnsi" w:cstheme="minorHAnsi"/>
          <w:color w:val="000000" w:themeColor="text1"/>
          <w:sz w:val="28"/>
          <w:szCs w:val="28"/>
        </w:rPr>
        <w:t>Bilag 3: Orienteringskort over Fredericia Købstad, 1898</w:t>
      </w:r>
      <w:r w:rsidR="002E5D9B" w:rsidRPr="002E5D9B">
        <w:rPr>
          <w:rFonts w:asciiTheme="minorHAnsi" w:hAnsiTheme="minorHAnsi" w:cstheme="minorHAnsi"/>
          <w:color w:val="000000" w:themeColor="text1"/>
          <w:sz w:val="28"/>
          <w:szCs w:val="28"/>
        </w:rPr>
        <w:t xml:space="preserve"> (</w:t>
      </w:r>
      <w:r w:rsidR="00186B47" w:rsidRPr="002E5D9B">
        <w:rPr>
          <w:rFonts w:asciiTheme="minorHAnsi" w:hAnsiTheme="minorHAnsi" w:cstheme="minorHAnsi"/>
          <w:color w:val="000000" w:themeColor="text1"/>
          <w:sz w:val="28"/>
          <w:szCs w:val="28"/>
        </w:rPr>
        <w:t>1,0 n</w:t>
      </w:r>
      <w:r w:rsidR="00650487" w:rsidRPr="002E5D9B">
        <w:rPr>
          <w:rFonts w:asciiTheme="minorHAnsi" w:hAnsiTheme="minorHAnsi" w:cstheme="minorHAnsi"/>
          <w:color w:val="000000" w:themeColor="text1"/>
          <w:sz w:val="28"/>
          <w:szCs w:val="28"/>
        </w:rPr>
        <w:t>s</w:t>
      </w:r>
      <w:r w:rsidR="002E5D9B" w:rsidRPr="002E5D9B">
        <w:rPr>
          <w:rFonts w:asciiTheme="minorHAnsi" w:hAnsiTheme="minorHAnsi" w:cstheme="minorHAnsi"/>
          <w:color w:val="000000" w:themeColor="text1"/>
          <w:sz w:val="28"/>
          <w:szCs w:val="28"/>
        </w:rPr>
        <w:t>)</w:t>
      </w:r>
    </w:p>
    <w:p w14:paraId="54862701" w14:textId="74D06314" w:rsidR="00A81FB7" w:rsidRPr="002E5D9B" w:rsidRDefault="00A81FB7" w:rsidP="002E5D9B">
      <w:pPr>
        <w:pStyle w:val="Listeafsnit"/>
        <w:numPr>
          <w:ilvl w:val="0"/>
          <w:numId w:val="1"/>
        </w:numPr>
        <w:spacing w:line="360" w:lineRule="auto"/>
        <w:jc w:val="both"/>
        <w:rPr>
          <w:rFonts w:asciiTheme="minorHAnsi" w:hAnsiTheme="minorHAnsi" w:cstheme="minorHAnsi"/>
          <w:color w:val="000000" w:themeColor="text1"/>
          <w:sz w:val="28"/>
          <w:szCs w:val="28"/>
        </w:rPr>
      </w:pPr>
      <w:r w:rsidRPr="002E5D9B">
        <w:rPr>
          <w:rFonts w:asciiTheme="minorHAnsi" w:hAnsiTheme="minorHAnsi" w:cstheme="minorHAnsi"/>
          <w:color w:val="000000" w:themeColor="text1"/>
          <w:sz w:val="28"/>
          <w:szCs w:val="28"/>
        </w:rPr>
        <w:t xml:space="preserve">Bilag 4: </w:t>
      </w:r>
      <w:r w:rsidR="00186B47" w:rsidRPr="002E5D9B">
        <w:rPr>
          <w:rFonts w:asciiTheme="minorHAnsi" w:hAnsiTheme="minorHAnsi" w:cstheme="minorHAnsi"/>
          <w:color w:val="000000" w:themeColor="text1"/>
          <w:sz w:val="28"/>
          <w:szCs w:val="28"/>
        </w:rPr>
        <w:t xml:space="preserve">Udviklingsplan for Fredericia kanalby </w:t>
      </w:r>
      <w:r w:rsidR="002E5D9B" w:rsidRPr="002E5D9B">
        <w:rPr>
          <w:rFonts w:asciiTheme="minorHAnsi" w:hAnsiTheme="minorHAnsi" w:cstheme="minorHAnsi"/>
          <w:color w:val="000000" w:themeColor="text1"/>
          <w:sz w:val="28"/>
          <w:szCs w:val="28"/>
        </w:rPr>
        <w:t>(2</w:t>
      </w:r>
      <w:r w:rsidR="00186B47" w:rsidRPr="002E5D9B">
        <w:rPr>
          <w:rFonts w:asciiTheme="minorHAnsi" w:hAnsiTheme="minorHAnsi" w:cstheme="minorHAnsi"/>
          <w:color w:val="000000" w:themeColor="text1"/>
          <w:sz w:val="28"/>
          <w:szCs w:val="28"/>
        </w:rPr>
        <w:t>,0</w:t>
      </w:r>
      <w:r w:rsidR="002E5D9B" w:rsidRPr="002E5D9B">
        <w:rPr>
          <w:rFonts w:asciiTheme="minorHAnsi" w:hAnsiTheme="minorHAnsi" w:cstheme="minorHAnsi"/>
          <w:color w:val="000000" w:themeColor="text1"/>
          <w:sz w:val="28"/>
          <w:szCs w:val="28"/>
        </w:rPr>
        <w:t xml:space="preserve"> </w:t>
      </w:r>
      <w:r w:rsidR="00186B47" w:rsidRPr="002E5D9B">
        <w:rPr>
          <w:rFonts w:asciiTheme="minorHAnsi" w:hAnsiTheme="minorHAnsi" w:cstheme="minorHAnsi"/>
          <w:color w:val="000000" w:themeColor="text1"/>
          <w:sz w:val="28"/>
          <w:szCs w:val="28"/>
        </w:rPr>
        <w:t>n</w:t>
      </w:r>
      <w:r w:rsidR="002E5D9B" w:rsidRPr="002E5D9B">
        <w:rPr>
          <w:rFonts w:asciiTheme="minorHAnsi" w:hAnsiTheme="minorHAnsi" w:cstheme="minorHAnsi"/>
          <w:color w:val="000000" w:themeColor="text1"/>
          <w:sz w:val="28"/>
          <w:szCs w:val="28"/>
        </w:rPr>
        <w:t>s)</w:t>
      </w:r>
    </w:p>
    <w:p w14:paraId="0AF09821" w14:textId="77777777" w:rsidR="00650487" w:rsidRPr="002E5D9B" w:rsidRDefault="00650487" w:rsidP="002E5D9B">
      <w:pPr>
        <w:spacing w:line="360" w:lineRule="auto"/>
        <w:jc w:val="both"/>
        <w:rPr>
          <w:rFonts w:asciiTheme="minorHAnsi" w:hAnsiTheme="minorHAnsi" w:cstheme="minorHAnsi"/>
          <w:color w:val="000000" w:themeColor="text1"/>
          <w:sz w:val="28"/>
          <w:szCs w:val="28"/>
        </w:rPr>
      </w:pPr>
    </w:p>
    <w:p w14:paraId="399335B1" w14:textId="23D678A3" w:rsidR="00A81FB7" w:rsidRPr="00846B51" w:rsidRDefault="00AE4C91" w:rsidP="002E5D9B">
      <w:pPr>
        <w:spacing w:line="360" w:lineRule="auto"/>
        <w:jc w:val="both"/>
        <w:rPr>
          <w:rFonts w:asciiTheme="minorHAnsi" w:hAnsiTheme="minorHAnsi" w:cstheme="minorHAnsi"/>
        </w:rPr>
      </w:pPr>
      <w:r w:rsidRPr="002E5D9B">
        <w:rPr>
          <w:rFonts w:asciiTheme="minorHAnsi" w:hAnsiTheme="minorHAnsi" w:cstheme="minorHAnsi"/>
          <w:color w:val="000000" w:themeColor="text1"/>
          <w:sz w:val="28"/>
          <w:szCs w:val="28"/>
        </w:rPr>
        <w:t>Normalsider i alt:</w:t>
      </w:r>
      <w:r w:rsidR="00650487" w:rsidRPr="002E5D9B">
        <w:rPr>
          <w:rFonts w:asciiTheme="minorHAnsi" w:hAnsiTheme="minorHAnsi" w:cstheme="minorHAnsi"/>
          <w:color w:val="000000" w:themeColor="text1"/>
          <w:sz w:val="28"/>
          <w:szCs w:val="28"/>
        </w:rPr>
        <w:t xml:space="preserve"> 4,</w:t>
      </w:r>
      <w:r w:rsidR="003F2A1E" w:rsidRPr="002E5D9B">
        <w:rPr>
          <w:rFonts w:asciiTheme="minorHAnsi" w:hAnsiTheme="minorHAnsi" w:cstheme="minorHAnsi"/>
          <w:color w:val="000000" w:themeColor="text1"/>
          <w:sz w:val="28"/>
          <w:szCs w:val="28"/>
        </w:rPr>
        <w:t>3</w:t>
      </w:r>
      <w:r w:rsidR="00A81FB7" w:rsidRPr="00846B51">
        <w:rPr>
          <w:rFonts w:asciiTheme="minorHAnsi" w:hAnsiTheme="minorHAnsi" w:cstheme="minorHAnsi"/>
        </w:rPr>
        <w:br w:type="page"/>
      </w:r>
    </w:p>
    <w:p w14:paraId="10A277C0" w14:textId="514BFABC" w:rsidR="00186B47" w:rsidRPr="00846B51" w:rsidRDefault="00186B47" w:rsidP="00846B51">
      <w:pPr>
        <w:jc w:val="both"/>
        <w:rPr>
          <w:rFonts w:asciiTheme="minorHAnsi" w:hAnsiTheme="minorHAnsi" w:cstheme="minorHAnsi"/>
          <w:color w:val="000000"/>
          <w:spacing w:val="4"/>
          <w:sz w:val="28"/>
          <w:szCs w:val="28"/>
        </w:rPr>
      </w:pPr>
      <w:r w:rsidRPr="00846B51">
        <w:rPr>
          <w:rFonts w:asciiTheme="minorHAnsi" w:hAnsiTheme="minorHAnsi" w:cstheme="minorHAnsi"/>
          <w:color w:val="000000"/>
          <w:spacing w:val="4"/>
          <w:sz w:val="28"/>
          <w:szCs w:val="28"/>
        </w:rPr>
        <w:lastRenderedPageBreak/>
        <w:t>Bilag 1: Thorvald Staunings tale ved indvielsen af Fredericias nye havn, 6.</w:t>
      </w:r>
      <w:r w:rsidR="00846B51">
        <w:rPr>
          <w:rFonts w:asciiTheme="minorHAnsi" w:hAnsiTheme="minorHAnsi" w:cstheme="minorHAnsi"/>
          <w:color w:val="000000"/>
          <w:spacing w:val="4"/>
          <w:sz w:val="28"/>
          <w:szCs w:val="28"/>
        </w:rPr>
        <w:t xml:space="preserve"> </w:t>
      </w:r>
      <w:r w:rsidRPr="00846B51">
        <w:rPr>
          <w:rFonts w:asciiTheme="minorHAnsi" w:hAnsiTheme="minorHAnsi" w:cstheme="minorHAnsi"/>
          <w:color w:val="000000"/>
          <w:spacing w:val="4"/>
          <w:sz w:val="28"/>
          <w:szCs w:val="28"/>
        </w:rPr>
        <w:t>juli 1939</w:t>
      </w:r>
      <w:r w:rsidR="00846B51">
        <w:rPr>
          <w:rFonts w:asciiTheme="minorHAnsi" w:hAnsiTheme="minorHAnsi" w:cstheme="minorHAnsi"/>
          <w:color w:val="000000"/>
          <w:spacing w:val="4"/>
          <w:sz w:val="28"/>
          <w:szCs w:val="28"/>
        </w:rPr>
        <w:t xml:space="preserve"> (0,</w:t>
      </w:r>
      <w:r w:rsidR="003F2A1E">
        <w:rPr>
          <w:rFonts w:asciiTheme="minorHAnsi" w:hAnsiTheme="minorHAnsi" w:cstheme="minorHAnsi"/>
          <w:color w:val="000000"/>
          <w:spacing w:val="4"/>
          <w:sz w:val="28"/>
          <w:szCs w:val="28"/>
        </w:rPr>
        <w:t>8</w:t>
      </w:r>
      <w:r w:rsidR="00846B51">
        <w:rPr>
          <w:rFonts w:asciiTheme="minorHAnsi" w:hAnsiTheme="minorHAnsi" w:cstheme="minorHAnsi"/>
          <w:color w:val="000000"/>
          <w:spacing w:val="4"/>
          <w:sz w:val="28"/>
          <w:szCs w:val="28"/>
        </w:rPr>
        <w:t xml:space="preserve"> ns)</w:t>
      </w:r>
    </w:p>
    <w:p w14:paraId="571E42D5" w14:textId="77777777" w:rsidR="00186B47" w:rsidRPr="00AE4C91" w:rsidRDefault="00186B47" w:rsidP="00186B47">
      <w:pPr>
        <w:rPr>
          <w:rFonts w:asciiTheme="minorHAnsi" w:hAnsiTheme="minorHAnsi" w:cstheme="minorHAnsi"/>
          <w:color w:val="000000"/>
          <w:spacing w:val="4"/>
        </w:rPr>
      </w:pPr>
    </w:p>
    <w:p w14:paraId="1E2ED532" w14:textId="69D26853" w:rsidR="00186B47" w:rsidRPr="00846B51" w:rsidRDefault="00AE4C91" w:rsidP="00AE4C91">
      <w:pPr>
        <w:jc w:val="both"/>
        <w:rPr>
          <w:rFonts w:asciiTheme="minorHAnsi" w:hAnsiTheme="minorHAnsi" w:cstheme="minorHAnsi"/>
          <w:i/>
          <w:iCs/>
          <w:color w:val="000000"/>
          <w:spacing w:val="4"/>
        </w:rPr>
      </w:pPr>
      <w:r>
        <w:rPr>
          <w:rFonts w:asciiTheme="minorHAnsi" w:hAnsiTheme="minorHAnsi" w:cstheme="minorHAnsi"/>
          <w:i/>
          <w:iCs/>
          <w:color w:val="000000"/>
          <w:spacing w:val="4"/>
        </w:rPr>
        <w:t>D</w:t>
      </w:r>
      <w:r w:rsidRPr="00846B51">
        <w:rPr>
          <w:rFonts w:asciiTheme="minorHAnsi" w:hAnsiTheme="minorHAnsi" w:cstheme="minorHAnsi"/>
          <w:i/>
          <w:iCs/>
          <w:color w:val="000000"/>
          <w:spacing w:val="4"/>
        </w:rPr>
        <w:t>en socialdemokratiske statsminister Thorvald Stauning</w:t>
      </w:r>
      <w:r>
        <w:rPr>
          <w:rFonts w:asciiTheme="minorHAnsi" w:hAnsiTheme="minorHAnsi" w:cstheme="minorHAnsi"/>
          <w:i/>
          <w:iCs/>
          <w:color w:val="000000"/>
          <w:spacing w:val="4"/>
        </w:rPr>
        <w:t xml:space="preserve"> (1873-1942) var udlært cigarsorterer og arbejdede i en kort periode i begyndelsen af 1890´erne på tobaksfabrikken J.P. Schmidt i  Fredericia. I forbindelse med indvielsen af byens nye havn kom</w:t>
      </w:r>
      <w:r w:rsidR="00846B51">
        <w:rPr>
          <w:rFonts w:asciiTheme="minorHAnsi" w:hAnsiTheme="minorHAnsi" w:cstheme="minorHAnsi"/>
          <w:i/>
          <w:iCs/>
          <w:color w:val="000000"/>
          <w:spacing w:val="4"/>
        </w:rPr>
        <w:t xml:space="preserve"> </w:t>
      </w:r>
      <w:r w:rsidR="00186B47" w:rsidRPr="00846B51">
        <w:rPr>
          <w:rFonts w:asciiTheme="minorHAnsi" w:hAnsiTheme="minorHAnsi" w:cstheme="minorHAnsi"/>
          <w:i/>
          <w:iCs/>
          <w:color w:val="000000"/>
          <w:spacing w:val="4"/>
        </w:rPr>
        <w:t>Stauning</w:t>
      </w:r>
      <w:r>
        <w:rPr>
          <w:rFonts w:asciiTheme="minorHAnsi" w:hAnsiTheme="minorHAnsi" w:cstheme="minorHAnsi"/>
          <w:i/>
          <w:iCs/>
          <w:color w:val="000000"/>
          <w:spacing w:val="4"/>
        </w:rPr>
        <w:t xml:space="preserve"> </w:t>
      </w:r>
      <w:r w:rsidR="00846B51">
        <w:rPr>
          <w:rFonts w:asciiTheme="minorHAnsi" w:hAnsiTheme="minorHAnsi" w:cstheme="minorHAnsi"/>
          <w:i/>
          <w:iCs/>
          <w:color w:val="000000"/>
          <w:spacing w:val="4"/>
        </w:rPr>
        <w:t xml:space="preserve">i slutningen af sin tale </w:t>
      </w:r>
      <w:r>
        <w:rPr>
          <w:rFonts w:asciiTheme="minorHAnsi" w:hAnsiTheme="minorHAnsi" w:cstheme="minorHAnsi"/>
          <w:i/>
          <w:iCs/>
          <w:color w:val="000000"/>
          <w:spacing w:val="4"/>
        </w:rPr>
        <w:t xml:space="preserve">ind på </w:t>
      </w:r>
      <w:r w:rsidR="00846B51">
        <w:rPr>
          <w:rFonts w:asciiTheme="minorHAnsi" w:hAnsiTheme="minorHAnsi" w:cstheme="minorHAnsi"/>
          <w:i/>
          <w:iCs/>
          <w:color w:val="000000"/>
          <w:spacing w:val="4"/>
        </w:rPr>
        <w:t>Fredericia som</w:t>
      </w:r>
      <w:r w:rsidR="00650487" w:rsidRPr="00846B51">
        <w:rPr>
          <w:rFonts w:asciiTheme="minorHAnsi" w:hAnsiTheme="minorHAnsi" w:cstheme="minorHAnsi"/>
          <w:i/>
          <w:iCs/>
          <w:color w:val="000000"/>
          <w:spacing w:val="4"/>
        </w:rPr>
        <w:t xml:space="preserve"> en moderne b</w:t>
      </w:r>
      <w:r w:rsidR="00846B51">
        <w:rPr>
          <w:rFonts w:asciiTheme="minorHAnsi" w:hAnsiTheme="minorHAnsi" w:cstheme="minorHAnsi"/>
          <w:i/>
          <w:iCs/>
          <w:color w:val="000000"/>
          <w:spacing w:val="4"/>
        </w:rPr>
        <w:t>y</w:t>
      </w:r>
      <w:r w:rsidR="00846B51" w:rsidRPr="00846B51">
        <w:rPr>
          <w:rFonts w:asciiTheme="minorHAnsi" w:hAnsiTheme="minorHAnsi" w:cstheme="minorHAnsi"/>
          <w:i/>
          <w:iCs/>
          <w:color w:val="000000"/>
          <w:spacing w:val="4"/>
        </w:rPr>
        <w:t>.</w:t>
      </w:r>
      <w:r>
        <w:rPr>
          <w:rFonts w:asciiTheme="minorHAnsi" w:hAnsiTheme="minorHAnsi" w:cstheme="minorHAnsi"/>
          <w:i/>
          <w:iCs/>
          <w:color w:val="000000"/>
          <w:spacing w:val="4"/>
        </w:rPr>
        <w:t xml:space="preserve"> </w:t>
      </w:r>
    </w:p>
    <w:p w14:paraId="6DF98A8C" w14:textId="77777777" w:rsidR="00186B47" w:rsidRPr="00846B51" w:rsidRDefault="00186B47" w:rsidP="00846B51">
      <w:pPr>
        <w:spacing w:line="276" w:lineRule="auto"/>
        <w:jc w:val="both"/>
        <w:rPr>
          <w:rFonts w:asciiTheme="minorHAnsi" w:hAnsiTheme="minorHAnsi" w:cstheme="minorHAnsi"/>
          <w:color w:val="000000"/>
          <w:spacing w:val="4"/>
        </w:rPr>
      </w:pPr>
    </w:p>
    <w:p w14:paraId="69E0AFE0" w14:textId="524031BE" w:rsidR="00186B47" w:rsidRDefault="00650487" w:rsidP="00846B51">
      <w:pPr>
        <w:spacing w:line="276" w:lineRule="auto"/>
        <w:jc w:val="both"/>
        <w:rPr>
          <w:rFonts w:asciiTheme="minorHAnsi" w:hAnsiTheme="minorHAnsi" w:cstheme="minorHAnsi"/>
          <w:color w:val="000000"/>
          <w:spacing w:val="4"/>
        </w:rPr>
      </w:pPr>
      <w:r w:rsidRPr="00846B51">
        <w:rPr>
          <w:rFonts w:asciiTheme="minorHAnsi" w:hAnsiTheme="minorHAnsi" w:cstheme="minorHAnsi"/>
          <w:color w:val="000000"/>
          <w:spacing w:val="4"/>
        </w:rPr>
        <w:t>Så vidt</w:t>
      </w:r>
      <w:r w:rsidR="00186B47" w:rsidRPr="00846B51">
        <w:rPr>
          <w:rFonts w:asciiTheme="minorHAnsi" w:hAnsiTheme="minorHAnsi" w:cstheme="minorHAnsi"/>
          <w:color w:val="000000"/>
          <w:spacing w:val="4"/>
        </w:rPr>
        <w:t xml:space="preserve"> </w:t>
      </w:r>
      <w:r w:rsidRPr="00846B51">
        <w:rPr>
          <w:rFonts w:asciiTheme="minorHAnsi" w:hAnsiTheme="minorHAnsi" w:cstheme="minorHAnsi"/>
          <w:color w:val="000000"/>
          <w:spacing w:val="4"/>
        </w:rPr>
        <w:t>nåede</w:t>
      </w:r>
      <w:r w:rsidR="00186B47" w:rsidRPr="00846B51">
        <w:rPr>
          <w:rFonts w:asciiTheme="minorHAnsi" w:hAnsiTheme="minorHAnsi" w:cstheme="minorHAnsi"/>
          <w:color w:val="000000"/>
          <w:spacing w:val="4"/>
        </w:rPr>
        <w:t xml:space="preserve"> Fredericia ikke, men den har alligevel hævdet sig, </w:t>
      </w:r>
      <w:r w:rsidRPr="00846B51">
        <w:rPr>
          <w:rFonts w:asciiTheme="minorHAnsi" w:hAnsiTheme="minorHAnsi" w:cstheme="minorHAnsi"/>
          <w:color w:val="000000"/>
          <w:spacing w:val="4"/>
        </w:rPr>
        <w:t>både</w:t>
      </w:r>
      <w:r w:rsidR="00186B47" w:rsidRPr="00846B51">
        <w:rPr>
          <w:rFonts w:asciiTheme="minorHAnsi" w:hAnsiTheme="minorHAnsi" w:cstheme="minorHAnsi"/>
          <w:color w:val="000000"/>
          <w:spacing w:val="4"/>
        </w:rPr>
        <w:t xml:space="preserve"> i </w:t>
      </w:r>
      <w:r w:rsidR="00846B51">
        <w:rPr>
          <w:rFonts w:asciiTheme="minorHAnsi" w:hAnsiTheme="minorHAnsi" w:cstheme="minorHAnsi"/>
          <w:color w:val="000000"/>
          <w:spacing w:val="4"/>
        </w:rPr>
        <w:t>h</w:t>
      </w:r>
      <w:r w:rsidR="00186B47" w:rsidRPr="00846B51">
        <w:rPr>
          <w:rFonts w:asciiTheme="minorHAnsi" w:hAnsiTheme="minorHAnsi" w:cstheme="minorHAnsi"/>
          <w:color w:val="000000"/>
          <w:spacing w:val="4"/>
        </w:rPr>
        <w:t xml:space="preserve">istorien, ved de </w:t>
      </w:r>
      <w:r w:rsidRPr="00846B51">
        <w:rPr>
          <w:rFonts w:asciiTheme="minorHAnsi" w:hAnsiTheme="minorHAnsi" w:cstheme="minorHAnsi"/>
          <w:color w:val="000000"/>
          <w:spacing w:val="4"/>
        </w:rPr>
        <w:t>b</w:t>
      </w:r>
      <w:r w:rsidR="00186B47" w:rsidRPr="00846B51">
        <w:rPr>
          <w:rFonts w:asciiTheme="minorHAnsi" w:hAnsiTheme="minorHAnsi" w:cstheme="minorHAnsi"/>
          <w:color w:val="000000"/>
          <w:spacing w:val="4"/>
        </w:rPr>
        <w:t xml:space="preserve">egivenheder, der kostede </w:t>
      </w:r>
      <w:r w:rsidRPr="00846B51">
        <w:rPr>
          <w:rFonts w:asciiTheme="minorHAnsi" w:hAnsiTheme="minorHAnsi" w:cstheme="minorHAnsi"/>
          <w:color w:val="000000"/>
          <w:spacing w:val="4"/>
        </w:rPr>
        <w:t>b</w:t>
      </w:r>
      <w:r w:rsidR="00186B47" w:rsidRPr="00846B51">
        <w:rPr>
          <w:rFonts w:asciiTheme="minorHAnsi" w:hAnsiTheme="minorHAnsi" w:cstheme="minorHAnsi"/>
          <w:color w:val="000000"/>
          <w:spacing w:val="4"/>
        </w:rPr>
        <w:t xml:space="preserve">lod, og ved den fredelige </w:t>
      </w:r>
      <w:r w:rsidR="00846B51">
        <w:rPr>
          <w:rFonts w:asciiTheme="minorHAnsi" w:hAnsiTheme="minorHAnsi" w:cstheme="minorHAnsi"/>
          <w:color w:val="000000"/>
          <w:spacing w:val="4"/>
        </w:rPr>
        <w:t>u</w:t>
      </w:r>
      <w:r w:rsidR="00186B47" w:rsidRPr="00846B51">
        <w:rPr>
          <w:rFonts w:asciiTheme="minorHAnsi" w:hAnsiTheme="minorHAnsi" w:cstheme="minorHAnsi"/>
          <w:color w:val="000000"/>
          <w:spacing w:val="4"/>
        </w:rPr>
        <w:t xml:space="preserve">dvikling af et ganske betydeligt </w:t>
      </w:r>
      <w:r w:rsidRPr="00846B51">
        <w:rPr>
          <w:rFonts w:asciiTheme="minorHAnsi" w:hAnsiTheme="minorHAnsi" w:cstheme="minorHAnsi"/>
          <w:color w:val="000000"/>
          <w:spacing w:val="4"/>
        </w:rPr>
        <w:t>e</w:t>
      </w:r>
      <w:r w:rsidR="00186B47" w:rsidRPr="00846B51">
        <w:rPr>
          <w:rFonts w:asciiTheme="minorHAnsi" w:hAnsiTheme="minorHAnsi" w:cstheme="minorHAnsi"/>
          <w:color w:val="000000"/>
          <w:spacing w:val="4"/>
        </w:rPr>
        <w:t xml:space="preserve">rhvervsliv. Man er ikke henvist til en enkelt industriel </w:t>
      </w:r>
      <w:r w:rsidRPr="00846B51">
        <w:rPr>
          <w:rFonts w:asciiTheme="minorHAnsi" w:hAnsiTheme="minorHAnsi" w:cstheme="minorHAnsi"/>
          <w:color w:val="000000"/>
          <w:spacing w:val="4"/>
        </w:rPr>
        <w:t>v</w:t>
      </w:r>
      <w:r w:rsidR="00186B47" w:rsidRPr="00846B51">
        <w:rPr>
          <w:rFonts w:asciiTheme="minorHAnsi" w:hAnsiTheme="minorHAnsi" w:cstheme="minorHAnsi"/>
          <w:color w:val="000000"/>
          <w:spacing w:val="4"/>
        </w:rPr>
        <w:t xml:space="preserve">irksomhed, men glæder sig ved en hel </w:t>
      </w:r>
      <w:r w:rsidRPr="00846B51">
        <w:rPr>
          <w:rFonts w:asciiTheme="minorHAnsi" w:hAnsiTheme="minorHAnsi" w:cstheme="minorHAnsi"/>
          <w:color w:val="000000"/>
          <w:spacing w:val="4"/>
        </w:rPr>
        <w:t>r</w:t>
      </w:r>
      <w:r w:rsidR="00186B47" w:rsidRPr="00846B51">
        <w:rPr>
          <w:rFonts w:asciiTheme="minorHAnsi" w:hAnsiTheme="minorHAnsi" w:cstheme="minorHAnsi"/>
          <w:color w:val="000000"/>
          <w:spacing w:val="4"/>
        </w:rPr>
        <w:t xml:space="preserve">ække og den nye </w:t>
      </w:r>
      <w:r w:rsidRPr="00846B51">
        <w:rPr>
          <w:rFonts w:asciiTheme="minorHAnsi" w:hAnsiTheme="minorHAnsi" w:cstheme="minorHAnsi"/>
          <w:color w:val="000000"/>
          <w:spacing w:val="4"/>
        </w:rPr>
        <w:t>h</w:t>
      </w:r>
      <w:r w:rsidR="00186B47" w:rsidRPr="00846B51">
        <w:rPr>
          <w:rFonts w:asciiTheme="minorHAnsi" w:hAnsiTheme="minorHAnsi" w:cstheme="minorHAnsi"/>
          <w:color w:val="000000"/>
          <w:spacing w:val="4"/>
        </w:rPr>
        <w:t xml:space="preserve">avn, som nu </w:t>
      </w:r>
      <w:r w:rsidRPr="00846B51">
        <w:rPr>
          <w:rFonts w:asciiTheme="minorHAnsi" w:hAnsiTheme="minorHAnsi" w:cstheme="minorHAnsi"/>
          <w:color w:val="000000"/>
          <w:spacing w:val="4"/>
        </w:rPr>
        <w:t>åbnes</w:t>
      </w:r>
      <w:r w:rsidR="00186B47" w:rsidRPr="00846B51">
        <w:rPr>
          <w:rFonts w:asciiTheme="minorHAnsi" w:hAnsiTheme="minorHAnsi" w:cstheme="minorHAnsi"/>
          <w:color w:val="000000"/>
          <w:spacing w:val="4"/>
        </w:rPr>
        <w:t xml:space="preserve">, vil sikkert medføre forøget </w:t>
      </w:r>
      <w:r w:rsidRPr="00846B51">
        <w:rPr>
          <w:rFonts w:asciiTheme="minorHAnsi" w:hAnsiTheme="minorHAnsi" w:cstheme="minorHAnsi"/>
          <w:color w:val="000000"/>
          <w:spacing w:val="4"/>
        </w:rPr>
        <w:t>l</w:t>
      </w:r>
      <w:r w:rsidR="00186B47" w:rsidRPr="00846B51">
        <w:rPr>
          <w:rFonts w:asciiTheme="minorHAnsi" w:hAnsiTheme="minorHAnsi" w:cstheme="minorHAnsi"/>
          <w:color w:val="000000"/>
          <w:spacing w:val="4"/>
        </w:rPr>
        <w:t xml:space="preserve">iv og </w:t>
      </w:r>
      <w:r w:rsidRPr="00846B51">
        <w:rPr>
          <w:rFonts w:asciiTheme="minorHAnsi" w:hAnsiTheme="minorHAnsi" w:cstheme="minorHAnsi"/>
          <w:color w:val="000000"/>
          <w:spacing w:val="4"/>
        </w:rPr>
        <w:t>v</w:t>
      </w:r>
      <w:r w:rsidR="00186B47" w:rsidRPr="00846B51">
        <w:rPr>
          <w:rFonts w:asciiTheme="minorHAnsi" w:hAnsiTheme="minorHAnsi" w:cstheme="minorHAnsi"/>
          <w:color w:val="000000"/>
          <w:spacing w:val="4"/>
        </w:rPr>
        <w:t xml:space="preserve">irksomhed med </w:t>
      </w:r>
      <w:r w:rsidRPr="00846B51">
        <w:rPr>
          <w:rFonts w:asciiTheme="minorHAnsi" w:hAnsiTheme="minorHAnsi" w:cstheme="minorHAnsi"/>
          <w:color w:val="000000"/>
          <w:spacing w:val="4"/>
        </w:rPr>
        <w:t>a</w:t>
      </w:r>
      <w:r w:rsidR="00186B47" w:rsidRPr="00846B51">
        <w:rPr>
          <w:rFonts w:asciiTheme="minorHAnsi" w:hAnsiTheme="minorHAnsi" w:cstheme="minorHAnsi"/>
          <w:color w:val="000000"/>
          <w:spacing w:val="4"/>
        </w:rPr>
        <w:t xml:space="preserve">rbejde og </w:t>
      </w:r>
      <w:r w:rsidRPr="00846B51">
        <w:rPr>
          <w:rFonts w:asciiTheme="minorHAnsi" w:hAnsiTheme="minorHAnsi" w:cstheme="minorHAnsi"/>
          <w:color w:val="000000"/>
          <w:spacing w:val="4"/>
        </w:rPr>
        <w:t>i</w:t>
      </w:r>
      <w:r w:rsidR="00186B47" w:rsidRPr="00846B51">
        <w:rPr>
          <w:rFonts w:asciiTheme="minorHAnsi" w:hAnsiTheme="minorHAnsi" w:cstheme="minorHAnsi"/>
          <w:color w:val="000000"/>
          <w:spacing w:val="4"/>
        </w:rPr>
        <w:t xml:space="preserve">ndtægt for den </w:t>
      </w:r>
      <w:r w:rsidRPr="00846B51">
        <w:rPr>
          <w:rFonts w:asciiTheme="minorHAnsi" w:hAnsiTheme="minorHAnsi" w:cstheme="minorHAnsi"/>
          <w:color w:val="000000"/>
          <w:spacing w:val="4"/>
        </w:rPr>
        <w:t>b</w:t>
      </w:r>
      <w:r w:rsidR="00186B47" w:rsidRPr="00846B51">
        <w:rPr>
          <w:rFonts w:asciiTheme="minorHAnsi" w:hAnsiTheme="minorHAnsi" w:cstheme="minorHAnsi"/>
          <w:color w:val="000000"/>
          <w:spacing w:val="4"/>
        </w:rPr>
        <w:t xml:space="preserve">efolkning, der findes i denne interessante og særprægede </w:t>
      </w:r>
      <w:r w:rsidRPr="00846B51">
        <w:rPr>
          <w:rFonts w:asciiTheme="minorHAnsi" w:hAnsiTheme="minorHAnsi" w:cstheme="minorHAnsi"/>
          <w:color w:val="000000"/>
          <w:spacing w:val="4"/>
        </w:rPr>
        <w:t>b</w:t>
      </w:r>
      <w:r w:rsidR="00186B47" w:rsidRPr="00846B51">
        <w:rPr>
          <w:rFonts w:asciiTheme="minorHAnsi" w:hAnsiTheme="minorHAnsi" w:cstheme="minorHAnsi"/>
          <w:color w:val="000000"/>
          <w:spacing w:val="4"/>
        </w:rPr>
        <w:t>y</w:t>
      </w:r>
      <w:r w:rsidR="00846B51">
        <w:rPr>
          <w:rFonts w:asciiTheme="minorHAnsi" w:hAnsiTheme="minorHAnsi" w:cstheme="minorHAnsi"/>
          <w:color w:val="000000"/>
          <w:spacing w:val="4"/>
        </w:rPr>
        <w:t>.</w:t>
      </w:r>
    </w:p>
    <w:p w14:paraId="12BFA10E" w14:textId="77777777" w:rsidR="00846B51" w:rsidRPr="00846B51" w:rsidRDefault="00846B51" w:rsidP="00846B51">
      <w:pPr>
        <w:spacing w:line="276" w:lineRule="auto"/>
        <w:jc w:val="both"/>
        <w:rPr>
          <w:rFonts w:asciiTheme="minorHAnsi" w:hAnsiTheme="minorHAnsi" w:cstheme="minorHAnsi"/>
          <w:color w:val="000000"/>
          <w:spacing w:val="4"/>
        </w:rPr>
      </w:pPr>
    </w:p>
    <w:p w14:paraId="6BC804A8" w14:textId="12D281A3" w:rsidR="00186B47" w:rsidRDefault="00186B47" w:rsidP="00846B51">
      <w:pPr>
        <w:spacing w:line="276" w:lineRule="auto"/>
        <w:jc w:val="both"/>
        <w:rPr>
          <w:rFonts w:asciiTheme="minorHAnsi" w:hAnsiTheme="minorHAnsi" w:cstheme="minorHAnsi"/>
          <w:color w:val="000000"/>
          <w:spacing w:val="4"/>
        </w:rPr>
      </w:pPr>
      <w:r w:rsidRPr="00846B51">
        <w:rPr>
          <w:rFonts w:asciiTheme="minorHAnsi" w:hAnsiTheme="minorHAnsi" w:cstheme="minorHAnsi"/>
          <w:color w:val="000000"/>
          <w:spacing w:val="4"/>
        </w:rPr>
        <w:t xml:space="preserve">Da jeg for omtrent 48 </w:t>
      </w:r>
      <w:r w:rsidR="00650487" w:rsidRPr="00846B51">
        <w:rPr>
          <w:rFonts w:asciiTheme="minorHAnsi" w:hAnsiTheme="minorHAnsi" w:cstheme="minorHAnsi"/>
          <w:color w:val="000000"/>
          <w:spacing w:val="4"/>
        </w:rPr>
        <w:t>å</w:t>
      </w:r>
      <w:r w:rsidRPr="00846B51">
        <w:rPr>
          <w:rFonts w:asciiTheme="minorHAnsi" w:hAnsiTheme="minorHAnsi" w:cstheme="minorHAnsi"/>
          <w:color w:val="000000"/>
          <w:spacing w:val="4"/>
        </w:rPr>
        <w:t xml:space="preserve">r siden kom her for at arbejde ved mit gamle </w:t>
      </w:r>
      <w:r w:rsidR="00650487" w:rsidRPr="00846B51">
        <w:rPr>
          <w:rFonts w:asciiTheme="minorHAnsi" w:hAnsiTheme="minorHAnsi" w:cstheme="minorHAnsi"/>
          <w:color w:val="000000"/>
          <w:spacing w:val="4"/>
        </w:rPr>
        <w:t>f</w:t>
      </w:r>
      <w:r w:rsidRPr="00846B51">
        <w:rPr>
          <w:rFonts w:asciiTheme="minorHAnsi" w:hAnsiTheme="minorHAnsi" w:cstheme="minorHAnsi"/>
          <w:color w:val="000000"/>
          <w:spacing w:val="4"/>
        </w:rPr>
        <w:t xml:space="preserve">ag, var der endnu </w:t>
      </w:r>
      <w:r w:rsidR="00650487" w:rsidRPr="00846B51">
        <w:rPr>
          <w:rFonts w:asciiTheme="minorHAnsi" w:hAnsiTheme="minorHAnsi" w:cstheme="minorHAnsi"/>
          <w:color w:val="000000"/>
          <w:spacing w:val="4"/>
        </w:rPr>
        <w:t>a</w:t>
      </w:r>
      <w:r w:rsidRPr="00846B51">
        <w:rPr>
          <w:rFonts w:asciiTheme="minorHAnsi" w:hAnsiTheme="minorHAnsi" w:cstheme="minorHAnsi"/>
          <w:color w:val="000000"/>
          <w:spacing w:val="4"/>
        </w:rPr>
        <w:t>vlsg</w:t>
      </w:r>
      <w:r w:rsidR="00650487" w:rsidRPr="00846B51">
        <w:rPr>
          <w:rFonts w:asciiTheme="minorHAnsi" w:hAnsiTheme="minorHAnsi" w:cstheme="minorHAnsi"/>
          <w:color w:val="000000"/>
          <w:spacing w:val="4"/>
        </w:rPr>
        <w:t>å</w:t>
      </w:r>
      <w:r w:rsidRPr="00846B51">
        <w:rPr>
          <w:rFonts w:asciiTheme="minorHAnsi" w:hAnsiTheme="minorHAnsi" w:cstheme="minorHAnsi"/>
          <w:color w:val="000000"/>
          <w:spacing w:val="4"/>
        </w:rPr>
        <w:t xml:space="preserve">rde og </w:t>
      </w:r>
      <w:r w:rsidR="00650487" w:rsidRPr="00846B51">
        <w:rPr>
          <w:rFonts w:asciiTheme="minorHAnsi" w:hAnsiTheme="minorHAnsi" w:cstheme="minorHAnsi"/>
          <w:color w:val="000000"/>
          <w:spacing w:val="4"/>
        </w:rPr>
        <w:t>m</w:t>
      </w:r>
      <w:r w:rsidRPr="00846B51">
        <w:rPr>
          <w:rFonts w:asciiTheme="minorHAnsi" w:hAnsiTheme="minorHAnsi" w:cstheme="minorHAnsi"/>
          <w:color w:val="000000"/>
          <w:spacing w:val="4"/>
        </w:rPr>
        <w:t xml:space="preserve">arker inde i </w:t>
      </w:r>
      <w:r w:rsid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yen og denne forbindelse imellem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y og </w:t>
      </w:r>
      <w:r w:rsidR="00650487" w:rsidRPr="00846B51">
        <w:rPr>
          <w:rFonts w:asciiTheme="minorHAnsi" w:hAnsiTheme="minorHAnsi" w:cstheme="minorHAnsi"/>
          <w:color w:val="000000"/>
          <w:spacing w:val="4"/>
        </w:rPr>
        <w:t>l</w:t>
      </w:r>
      <w:r w:rsidRPr="00846B51">
        <w:rPr>
          <w:rFonts w:asciiTheme="minorHAnsi" w:hAnsiTheme="minorHAnsi" w:cstheme="minorHAnsi"/>
          <w:color w:val="000000"/>
          <w:spacing w:val="4"/>
        </w:rPr>
        <w:t xml:space="preserve">and er bevaret, selv om </w:t>
      </w:r>
      <w:r w:rsidR="00650487" w:rsidRPr="00846B51">
        <w:rPr>
          <w:rFonts w:asciiTheme="minorHAnsi" w:hAnsiTheme="minorHAnsi" w:cstheme="minorHAnsi"/>
          <w:color w:val="000000"/>
          <w:spacing w:val="4"/>
        </w:rPr>
        <w:t>m</w:t>
      </w:r>
      <w:r w:rsidRPr="00846B51">
        <w:rPr>
          <w:rFonts w:asciiTheme="minorHAnsi" w:hAnsiTheme="minorHAnsi" w:cstheme="minorHAnsi"/>
          <w:color w:val="000000"/>
          <w:spacing w:val="4"/>
        </w:rPr>
        <w:t xml:space="preserve">arkerne </w:t>
      </w:r>
      <w:r w:rsidR="00650487" w:rsidRPr="00846B51">
        <w:rPr>
          <w:rFonts w:asciiTheme="minorHAnsi" w:hAnsiTheme="minorHAnsi" w:cstheme="minorHAnsi"/>
          <w:color w:val="000000"/>
          <w:spacing w:val="4"/>
        </w:rPr>
        <w:t>efterhånden</w:t>
      </w:r>
      <w:r w:rsidRPr="00846B51">
        <w:rPr>
          <w:rFonts w:asciiTheme="minorHAnsi" w:hAnsiTheme="minorHAnsi" w:cstheme="minorHAnsi"/>
          <w:color w:val="000000"/>
          <w:spacing w:val="4"/>
        </w:rPr>
        <w:t xml:space="preserve"> er blevet erstattet af </w:t>
      </w:r>
      <w:r w:rsidR="00650487" w:rsidRPr="00846B51">
        <w:rPr>
          <w:rFonts w:asciiTheme="minorHAnsi" w:hAnsiTheme="minorHAnsi" w:cstheme="minorHAnsi"/>
          <w:color w:val="000000"/>
          <w:spacing w:val="4"/>
        </w:rPr>
        <w:t>g</w:t>
      </w:r>
      <w:r w:rsidRPr="00846B51">
        <w:rPr>
          <w:rFonts w:asciiTheme="minorHAnsi" w:hAnsiTheme="minorHAnsi" w:cstheme="minorHAnsi"/>
          <w:color w:val="000000"/>
          <w:spacing w:val="4"/>
        </w:rPr>
        <w:t xml:space="preserve">ader, </w:t>
      </w:r>
      <w:r w:rsidR="00650487" w:rsidRPr="00846B51">
        <w:rPr>
          <w:rFonts w:asciiTheme="minorHAnsi" w:hAnsiTheme="minorHAnsi" w:cstheme="minorHAnsi"/>
          <w:color w:val="000000"/>
          <w:spacing w:val="4"/>
        </w:rPr>
        <w:t>t</w:t>
      </w:r>
      <w:r w:rsidRPr="00846B51">
        <w:rPr>
          <w:rFonts w:asciiTheme="minorHAnsi" w:hAnsiTheme="minorHAnsi" w:cstheme="minorHAnsi"/>
          <w:color w:val="000000"/>
          <w:spacing w:val="4"/>
        </w:rPr>
        <w:t xml:space="preserve">orve og </w:t>
      </w:r>
      <w:r w:rsidR="00650487" w:rsidRPr="00846B51">
        <w:rPr>
          <w:rFonts w:asciiTheme="minorHAnsi" w:hAnsiTheme="minorHAnsi" w:cstheme="minorHAnsi"/>
          <w:color w:val="000000"/>
          <w:spacing w:val="4"/>
        </w:rPr>
        <w:t>h</w:t>
      </w:r>
      <w:r w:rsidRPr="00846B51">
        <w:rPr>
          <w:rFonts w:asciiTheme="minorHAnsi" w:hAnsiTheme="minorHAnsi" w:cstheme="minorHAnsi"/>
          <w:color w:val="000000"/>
          <w:spacing w:val="4"/>
        </w:rPr>
        <w:t>use.</w:t>
      </w:r>
    </w:p>
    <w:p w14:paraId="73F1A169" w14:textId="77777777" w:rsidR="00846B51" w:rsidRPr="00846B51" w:rsidRDefault="00846B51" w:rsidP="00846B51">
      <w:pPr>
        <w:spacing w:line="276" w:lineRule="auto"/>
        <w:jc w:val="both"/>
        <w:rPr>
          <w:rFonts w:asciiTheme="minorHAnsi" w:hAnsiTheme="minorHAnsi" w:cstheme="minorHAnsi"/>
          <w:color w:val="000000"/>
          <w:spacing w:val="4"/>
        </w:rPr>
      </w:pPr>
    </w:p>
    <w:p w14:paraId="73678A87" w14:textId="704ECF32" w:rsidR="00186B47" w:rsidRPr="00846B51" w:rsidRDefault="00186B47" w:rsidP="00846B51">
      <w:pPr>
        <w:spacing w:line="276" w:lineRule="auto"/>
        <w:jc w:val="both"/>
        <w:rPr>
          <w:rFonts w:asciiTheme="minorHAnsi" w:hAnsiTheme="minorHAnsi" w:cstheme="minorHAnsi"/>
          <w:color w:val="000000"/>
          <w:spacing w:val="4"/>
        </w:rPr>
      </w:pPr>
      <w:r w:rsidRPr="00846B51">
        <w:rPr>
          <w:rFonts w:asciiTheme="minorHAnsi" w:hAnsiTheme="minorHAnsi" w:cstheme="minorHAnsi"/>
          <w:color w:val="000000"/>
          <w:spacing w:val="4"/>
        </w:rPr>
        <w:t xml:space="preserve">Store </w:t>
      </w:r>
      <w:r w:rsidR="00650487" w:rsidRPr="00846B51">
        <w:rPr>
          <w:rFonts w:asciiTheme="minorHAnsi" w:hAnsiTheme="minorHAnsi" w:cstheme="minorHAnsi"/>
          <w:color w:val="000000"/>
          <w:spacing w:val="4"/>
        </w:rPr>
        <w:t>f</w:t>
      </w:r>
      <w:r w:rsidRPr="00846B51">
        <w:rPr>
          <w:rFonts w:asciiTheme="minorHAnsi" w:hAnsiTheme="minorHAnsi" w:cstheme="minorHAnsi"/>
          <w:color w:val="000000"/>
          <w:spacing w:val="4"/>
        </w:rPr>
        <w:t xml:space="preserve">abriksvirksomheder giver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eskæftigelse, </w:t>
      </w:r>
      <w:r w:rsidR="00650487" w:rsidRPr="00846B51">
        <w:rPr>
          <w:rFonts w:asciiTheme="minorHAnsi" w:hAnsiTheme="minorHAnsi" w:cstheme="minorHAnsi"/>
          <w:color w:val="000000"/>
          <w:spacing w:val="4"/>
        </w:rPr>
        <w:t>o</w:t>
      </w:r>
      <w:r w:rsidRPr="00846B51">
        <w:rPr>
          <w:rFonts w:asciiTheme="minorHAnsi" w:hAnsiTheme="minorHAnsi" w:cstheme="minorHAnsi"/>
          <w:color w:val="000000"/>
          <w:spacing w:val="4"/>
        </w:rPr>
        <w:t xml:space="preserve">msætning og </w:t>
      </w:r>
      <w:r w:rsidR="00650487" w:rsidRPr="00846B51">
        <w:rPr>
          <w:rFonts w:asciiTheme="minorHAnsi" w:hAnsiTheme="minorHAnsi" w:cstheme="minorHAnsi"/>
          <w:color w:val="000000"/>
          <w:spacing w:val="4"/>
        </w:rPr>
        <w:t>i</w:t>
      </w:r>
      <w:r w:rsidRPr="00846B51">
        <w:rPr>
          <w:rFonts w:asciiTheme="minorHAnsi" w:hAnsiTheme="minorHAnsi" w:cstheme="minorHAnsi"/>
          <w:color w:val="000000"/>
          <w:spacing w:val="4"/>
        </w:rPr>
        <w:t xml:space="preserve">ndtægt, og den store </w:t>
      </w:r>
      <w:r w:rsidR="00650487" w:rsidRPr="00846B51">
        <w:rPr>
          <w:rFonts w:asciiTheme="minorHAnsi" w:hAnsiTheme="minorHAnsi" w:cstheme="minorHAnsi"/>
          <w:color w:val="000000"/>
          <w:spacing w:val="4"/>
        </w:rPr>
        <w:t>o</w:t>
      </w:r>
      <w:r w:rsidRPr="00846B51">
        <w:rPr>
          <w:rFonts w:asciiTheme="minorHAnsi" w:hAnsiTheme="minorHAnsi" w:cstheme="minorHAnsi"/>
          <w:color w:val="000000"/>
          <w:spacing w:val="4"/>
        </w:rPr>
        <w:t xml:space="preserve">mlægning af </w:t>
      </w:r>
      <w:r w:rsidR="00650487" w:rsidRPr="00846B51">
        <w:rPr>
          <w:rFonts w:asciiTheme="minorHAnsi" w:hAnsiTheme="minorHAnsi" w:cstheme="minorHAnsi"/>
          <w:color w:val="000000"/>
          <w:spacing w:val="4"/>
        </w:rPr>
        <w:t>j</w:t>
      </w:r>
      <w:r w:rsidRPr="00846B51">
        <w:rPr>
          <w:rFonts w:asciiTheme="minorHAnsi" w:hAnsiTheme="minorHAnsi" w:cstheme="minorHAnsi"/>
          <w:color w:val="000000"/>
          <w:spacing w:val="4"/>
        </w:rPr>
        <w:t xml:space="preserve">ernbanen, da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roen forbandt Fyn med Jylland, tog ikke </w:t>
      </w:r>
      <w:r w:rsidR="00650487" w:rsidRPr="00846B51">
        <w:rPr>
          <w:rFonts w:asciiTheme="minorHAnsi" w:hAnsiTheme="minorHAnsi" w:cstheme="minorHAnsi"/>
          <w:color w:val="000000"/>
          <w:spacing w:val="4"/>
        </w:rPr>
        <w:t>m</w:t>
      </w:r>
      <w:r w:rsidRPr="00846B51">
        <w:rPr>
          <w:rFonts w:asciiTheme="minorHAnsi" w:hAnsiTheme="minorHAnsi" w:cstheme="minorHAnsi"/>
          <w:color w:val="000000"/>
          <w:spacing w:val="4"/>
        </w:rPr>
        <w:t xml:space="preserve">odet fra den seje og arbejdsivrige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efolkning i Fredericia, hvor </w:t>
      </w:r>
      <w:r w:rsidR="00650487" w:rsidRPr="00846B51">
        <w:rPr>
          <w:rFonts w:asciiTheme="minorHAnsi" w:hAnsiTheme="minorHAnsi" w:cstheme="minorHAnsi"/>
          <w:color w:val="000000"/>
          <w:spacing w:val="4"/>
        </w:rPr>
        <w:t>f</w:t>
      </w:r>
      <w:r w:rsidRPr="00846B51">
        <w:rPr>
          <w:rFonts w:asciiTheme="minorHAnsi" w:hAnsiTheme="minorHAnsi" w:cstheme="minorHAnsi"/>
          <w:color w:val="000000"/>
          <w:spacing w:val="4"/>
        </w:rPr>
        <w:t xml:space="preserve">ortids </w:t>
      </w:r>
      <w:r w:rsidR="00650487" w:rsidRPr="00846B51">
        <w:rPr>
          <w:rFonts w:asciiTheme="minorHAnsi" w:hAnsiTheme="minorHAnsi" w:cstheme="minorHAnsi"/>
          <w:color w:val="000000"/>
          <w:spacing w:val="4"/>
        </w:rPr>
        <w:t>s</w:t>
      </w:r>
      <w:r w:rsidRPr="00846B51">
        <w:rPr>
          <w:rFonts w:asciiTheme="minorHAnsi" w:hAnsiTheme="minorHAnsi" w:cstheme="minorHAnsi"/>
          <w:color w:val="000000"/>
          <w:spacing w:val="4"/>
        </w:rPr>
        <w:t>lægter har kendt til</w:t>
      </w:r>
      <w:r w:rsidR="00650487" w:rsidRPr="00846B51">
        <w:rPr>
          <w:rFonts w:asciiTheme="minorHAnsi" w:hAnsiTheme="minorHAnsi" w:cstheme="minorHAnsi"/>
          <w:color w:val="000000"/>
          <w:spacing w:val="4"/>
        </w:rPr>
        <w:t xml:space="preserve"> f</w:t>
      </w:r>
      <w:r w:rsidRPr="00846B51">
        <w:rPr>
          <w:rFonts w:asciiTheme="minorHAnsi" w:hAnsiTheme="minorHAnsi" w:cstheme="minorHAnsi"/>
          <w:color w:val="000000"/>
          <w:spacing w:val="4"/>
        </w:rPr>
        <w:t xml:space="preserve">attigdom, </w:t>
      </w:r>
      <w:r w:rsidR="00650487" w:rsidRPr="00846B51">
        <w:rPr>
          <w:rFonts w:asciiTheme="minorHAnsi" w:hAnsiTheme="minorHAnsi" w:cstheme="minorHAnsi"/>
          <w:color w:val="000000"/>
          <w:spacing w:val="4"/>
        </w:rPr>
        <w:t>m</w:t>
      </w:r>
      <w:r w:rsidRPr="00846B51">
        <w:rPr>
          <w:rFonts w:asciiTheme="minorHAnsi" w:hAnsiTheme="minorHAnsi" w:cstheme="minorHAnsi"/>
          <w:color w:val="000000"/>
          <w:spacing w:val="4"/>
        </w:rPr>
        <w:t xml:space="preserve">odgang og </w:t>
      </w:r>
      <w:r w:rsidR="00650487" w:rsidRPr="00846B51">
        <w:rPr>
          <w:rFonts w:asciiTheme="minorHAnsi" w:hAnsiTheme="minorHAnsi" w:cstheme="minorHAnsi"/>
          <w:color w:val="000000"/>
          <w:spacing w:val="4"/>
        </w:rPr>
        <w:t>l</w:t>
      </w:r>
      <w:r w:rsidRPr="00846B51">
        <w:rPr>
          <w:rFonts w:asciiTheme="minorHAnsi" w:hAnsiTheme="minorHAnsi" w:cstheme="minorHAnsi"/>
          <w:color w:val="000000"/>
          <w:spacing w:val="4"/>
        </w:rPr>
        <w:t>idelser.</w:t>
      </w:r>
    </w:p>
    <w:p w14:paraId="6AB737A9" w14:textId="77777777" w:rsidR="00846B51" w:rsidRDefault="00846B51" w:rsidP="00846B51">
      <w:pPr>
        <w:spacing w:line="276" w:lineRule="auto"/>
        <w:jc w:val="both"/>
        <w:rPr>
          <w:rFonts w:asciiTheme="minorHAnsi" w:hAnsiTheme="minorHAnsi" w:cstheme="minorHAnsi"/>
          <w:color w:val="000000"/>
          <w:spacing w:val="4"/>
        </w:rPr>
      </w:pPr>
    </w:p>
    <w:p w14:paraId="663A53A7" w14:textId="30C40316" w:rsidR="00186B47" w:rsidRPr="00846B51" w:rsidRDefault="00186B47" w:rsidP="00846B51">
      <w:pPr>
        <w:spacing w:line="276" w:lineRule="auto"/>
        <w:jc w:val="both"/>
        <w:rPr>
          <w:rFonts w:asciiTheme="minorHAnsi" w:hAnsiTheme="minorHAnsi" w:cstheme="minorHAnsi"/>
          <w:color w:val="000000"/>
          <w:spacing w:val="4"/>
        </w:rPr>
      </w:pPr>
      <w:r w:rsidRPr="00846B51">
        <w:rPr>
          <w:rFonts w:asciiTheme="minorHAnsi" w:hAnsiTheme="minorHAnsi" w:cstheme="minorHAnsi"/>
          <w:color w:val="000000"/>
          <w:spacing w:val="4"/>
        </w:rPr>
        <w:t xml:space="preserve">Nu </w:t>
      </w:r>
      <w:r w:rsidR="00650487" w:rsidRPr="00846B51">
        <w:rPr>
          <w:rFonts w:asciiTheme="minorHAnsi" w:hAnsiTheme="minorHAnsi" w:cstheme="minorHAnsi"/>
          <w:color w:val="000000"/>
          <w:spacing w:val="4"/>
        </w:rPr>
        <w:t>åbnes</w:t>
      </w:r>
      <w:r w:rsidRPr="00846B51">
        <w:rPr>
          <w:rFonts w:asciiTheme="minorHAnsi" w:hAnsiTheme="minorHAnsi" w:cstheme="minorHAnsi"/>
          <w:color w:val="000000"/>
          <w:spacing w:val="4"/>
        </w:rPr>
        <w:t xml:space="preserve"> en ny </w:t>
      </w:r>
      <w:r w:rsidR="00650487" w:rsidRPr="00846B51">
        <w:rPr>
          <w:rFonts w:asciiTheme="minorHAnsi" w:hAnsiTheme="minorHAnsi" w:cstheme="minorHAnsi"/>
          <w:color w:val="000000"/>
          <w:spacing w:val="4"/>
        </w:rPr>
        <w:t>h</w:t>
      </w:r>
      <w:r w:rsidRPr="00846B51">
        <w:rPr>
          <w:rFonts w:asciiTheme="minorHAnsi" w:hAnsiTheme="minorHAnsi" w:cstheme="minorHAnsi"/>
          <w:color w:val="000000"/>
          <w:spacing w:val="4"/>
        </w:rPr>
        <w:t xml:space="preserve">avn, og </w:t>
      </w:r>
      <w:r w:rsidR="00650487" w:rsidRPr="00846B51">
        <w:rPr>
          <w:rFonts w:asciiTheme="minorHAnsi" w:hAnsiTheme="minorHAnsi" w:cstheme="minorHAnsi"/>
          <w:color w:val="000000"/>
          <w:spacing w:val="4"/>
        </w:rPr>
        <w:t>forhåbentlig</w:t>
      </w:r>
      <w:r w:rsidRPr="00846B51">
        <w:rPr>
          <w:rFonts w:asciiTheme="minorHAnsi" w:hAnsiTheme="minorHAnsi" w:cstheme="minorHAnsi"/>
          <w:color w:val="000000"/>
          <w:spacing w:val="4"/>
        </w:rPr>
        <w:t xml:space="preserve"> vil </w:t>
      </w:r>
      <w:r w:rsidR="00650487" w:rsidRPr="00846B51">
        <w:rPr>
          <w:rFonts w:asciiTheme="minorHAnsi" w:hAnsiTheme="minorHAnsi" w:cstheme="minorHAnsi"/>
          <w:color w:val="000000"/>
          <w:spacing w:val="4"/>
        </w:rPr>
        <w:t>i</w:t>
      </w:r>
      <w:r w:rsidRPr="00846B51">
        <w:rPr>
          <w:rFonts w:asciiTheme="minorHAnsi" w:hAnsiTheme="minorHAnsi" w:cstheme="minorHAnsi"/>
          <w:color w:val="000000"/>
          <w:spacing w:val="4"/>
        </w:rPr>
        <w:t xml:space="preserve">deen om at gøre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yen til </w:t>
      </w:r>
      <w:r w:rsidR="00650487" w:rsidRPr="00846B51">
        <w:rPr>
          <w:rFonts w:asciiTheme="minorHAnsi" w:hAnsiTheme="minorHAnsi" w:cstheme="minorHAnsi"/>
          <w:color w:val="000000"/>
          <w:spacing w:val="4"/>
        </w:rPr>
        <w:t>s</w:t>
      </w:r>
      <w:r w:rsidRPr="00846B51">
        <w:rPr>
          <w:rFonts w:asciiTheme="minorHAnsi" w:hAnsiTheme="minorHAnsi" w:cstheme="minorHAnsi"/>
          <w:color w:val="000000"/>
          <w:spacing w:val="4"/>
        </w:rPr>
        <w:t xml:space="preserve">tabelplads nu blive til </w:t>
      </w:r>
      <w:r w:rsidR="00650487" w:rsidRPr="00846B51">
        <w:rPr>
          <w:rFonts w:asciiTheme="minorHAnsi" w:hAnsiTheme="minorHAnsi" w:cstheme="minorHAnsi"/>
          <w:color w:val="000000"/>
          <w:spacing w:val="4"/>
        </w:rPr>
        <w:t>v</w:t>
      </w:r>
      <w:r w:rsidRPr="00846B51">
        <w:rPr>
          <w:rFonts w:asciiTheme="minorHAnsi" w:hAnsiTheme="minorHAnsi" w:cstheme="minorHAnsi"/>
          <w:color w:val="000000"/>
          <w:spacing w:val="4"/>
        </w:rPr>
        <w:t xml:space="preserve">irkelighed, medens det ikke lykkedes for 300 </w:t>
      </w:r>
      <w:r w:rsidR="00650487" w:rsidRPr="00846B51">
        <w:rPr>
          <w:rFonts w:asciiTheme="minorHAnsi" w:hAnsiTheme="minorHAnsi" w:cstheme="minorHAnsi"/>
          <w:color w:val="000000"/>
          <w:spacing w:val="4"/>
        </w:rPr>
        <w:t>å</w:t>
      </w:r>
      <w:r w:rsidRPr="00846B51">
        <w:rPr>
          <w:rFonts w:asciiTheme="minorHAnsi" w:hAnsiTheme="minorHAnsi" w:cstheme="minorHAnsi"/>
          <w:color w:val="000000"/>
          <w:spacing w:val="4"/>
        </w:rPr>
        <w:t xml:space="preserve">r siden, da det første </w:t>
      </w:r>
      <w:r w:rsidR="00650487" w:rsidRPr="00846B51">
        <w:rPr>
          <w:rFonts w:asciiTheme="minorHAnsi" w:hAnsiTheme="minorHAnsi" w:cstheme="minorHAnsi"/>
          <w:color w:val="000000"/>
          <w:spacing w:val="4"/>
        </w:rPr>
        <w:t>g</w:t>
      </w:r>
      <w:r w:rsidRPr="00846B51">
        <w:rPr>
          <w:rFonts w:asciiTheme="minorHAnsi" w:hAnsiTheme="minorHAnsi" w:cstheme="minorHAnsi"/>
          <w:color w:val="000000"/>
          <w:spacing w:val="4"/>
        </w:rPr>
        <w:t xml:space="preserve">ang var </w:t>
      </w:r>
      <w:r w:rsidR="00650487" w:rsidRPr="00846B51">
        <w:rPr>
          <w:rFonts w:asciiTheme="minorHAnsi" w:hAnsiTheme="minorHAnsi" w:cstheme="minorHAnsi"/>
          <w:color w:val="000000"/>
          <w:spacing w:val="4"/>
        </w:rPr>
        <w:t>p</w:t>
      </w:r>
      <w:r w:rsidRPr="00846B51">
        <w:rPr>
          <w:rFonts w:asciiTheme="minorHAnsi" w:hAnsiTheme="minorHAnsi" w:cstheme="minorHAnsi"/>
          <w:color w:val="000000"/>
          <w:spacing w:val="4"/>
        </w:rPr>
        <w:t>lanen.</w:t>
      </w:r>
    </w:p>
    <w:p w14:paraId="3A8D06A8" w14:textId="77777777" w:rsidR="00846B51" w:rsidRDefault="00846B51" w:rsidP="00846B51">
      <w:pPr>
        <w:spacing w:line="276" w:lineRule="auto"/>
        <w:jc w:val="both"/>
        <w:rPr>
          <w:rFonts w:asciiTheme="minorHAnsi" w:hAnsiTheme="minorHAnsi" w:cstheme="minorHAnsi"/>
          <w:color w:val="000000"/>
          <w:spacing w:val="4"/>
        </w:rPr>
      </w:pPr>
    </w:p>
    <w:p w14:paraId="66A81C2F" w14:textId="2D2C9F22" w:rsidR="00186B47" w:rsidRDefault="00186B47" w:rsidP="00846B51">
      <w:pPr>
        <w:spacing w:line="276" w:lineRule="auto"/>
        <w:jc w:val="both"/>
        <w:rPr>
          <w:rFonts w:asciiTheme="minorHAnsi" w:hAnsiTheme="minorHAnsi" w:cstheme="minorHAnsi"/>
          <w:color w:val="000000"/>
          <w:spacing w:val="4"/>
        </w:rPr>
      </w:pPr>
      <w:r w:rsidRPr="00846B51">
        <w:rPr>
          <w:rFonts w:asciiTheme="minorHAnsi" w:hAnsiTheme="minorHAnsi" w:cstheme="minorHAnsi"/>
          <w:color w:val="000000"/>
          <w:spacing w:val="4"/>
        </w:rPr>
        <w:t xml:space="preserve">En </w:t>
      </w:r>
      <w:r w:rsidR="00650487" w:rsidRPr="00846B51">
        <w:rPr>
          <w:rFonts w:asciiTheme="minorHAnsi" w:hAnsiTheme="minorHAnsi" w:cstheme="minorHAnsi"/>
          <w:color w:val="000000"/>
          <w:spacing w:val="4"/>
        </w:rPr>
        <w:t>h</w:t>
      </w:r>
      <w:r w:rsidRPr="00846B51">
        <w:rPr>
          <w:rFonts w:asciiTheme="minorHAnsi" w:hAnsiTheme="minorHAnsi" w:cstheme="minorHAnsi"/>
          <w:color w:val="000000"/>
          <w:spacing w:val="4"/>
        </w:rPr>
        <w:t xml:space="preserve">avn kan betyde </w:t>
      </w:r>
      <w:r w:rsidR="00650487" w:rsidRPr="00846B51">
        <w:rPr>
          <w:rFonts w:asciiTheme="minorHAnsi" w:hAnsiTheme="minorHAnsi" w:cstheme="minorHAnsi"/>
          <w:color w:val="000000"/>
          <w:spacing w:val="4"/>
        </w:rPr>
        <w:t>l</w:t>
      </w:r>
      <w:r w:rsidRPr="00846B51">
        <w:rPr>
          <w:rFonts w:asciiTheme="minorHAnsi" w:hAnsiTheme="minorHAnsi" w:cstheme="minorHAnsi"/>
          <w:color w:val="000000"/>
          <w:spacing w:val="4"/>
        </w:rPr>
        <w:t xml:space="preserve">iv, </w:t>
      </w:r>
      <w:r w:rsidR="00650487" w:rsidRPr="00846B51">
        <w:rPr>
          <w:rFonts w:asciiTheme="minorHAnsi" w:hAnsiTheme="minorHAnsi" w:cstheme="minorHAnsi"/>
          <w:color w:val="000000"/>
          <w:spacing w:val="4"/>
        </w:rPr>
        <w:t>v</w:t>
      </w:r>
      <w:r w:rsidRPr="00846B51">
        <w:rPr>
          <w:rFonts w:asciiTheme="minorHAnsi" w:hAnsiTheme="minorHAnsi" w:cstheme="minorHAnsi"/>
          <w:color w:val="000000"/>
          <w:spacing w:val="4"/>
        </w:rPr>
        <w:t xml:space="preserve">irksomhed og </w:t>
      </w:r>
      <w:r w:rsidR="00650487" w:rsidRPr="00846B51">
        <w:rPr>
          <w:rFonts w:asciiTheme="minorHAnsi" w:hAnsiTheme="minorHAnsi" w:cstheme="minorHAnsi"/>
          <w:color w:val="000000"/>
          <w:spacing w:val="4"/>
        </w:rPr>
        <w:t>o</w:t>
      </w:r>
      <w:r w:rsidRPr="00846B51">
        <w:rPr>
          <w:rFonts w:asciiTheme="minorHAnsi" w:hAnsiTheme="minorHAnsi" w:cstheme="minorHAnsi"/>
          <w:color w:val="000000"/>
          <w:spacing w:val="4"/>
        </w:rPr>
        <w:t xml:space="preserve">msætning, og hvad der sker af godt for Fredericia er til </w:t>
      </w:r>
      <w:r w:rsidR="00650487" w:rsidRPr="00846B51">
        <w:rPr>
          <w:rFonts w:asciiTheme="minorHAnsi" w:hAnsiTheme="minorHAnsi" w:cstheme="minorHAnsi"/>
          <w:color w:val="000000"/>
          <w:spacing w:val="4"/>
        </w:rPr>
        <w:t>g</w:t>
      </w:r>
      <w:r w:rsidRPr="00846B51">
        <w:rPr>
          <w:rFonts w:asciiTheme="minorHAnsi" w:hAnsiTheme="minorHAnsi" w:cstheme="minorHAnsi"/>
          <w:color w:val="000000"/>
          <w:spacing w:val="4"/>
        </w:rPr>
        <w:t xml:space="preserve">avn og til </w:t>
      </w:r>
      <w:r w:rsidR="00650487" w:rsidRPr="00846B51">
        <w:rPr>
          <w:rFonts w:asciiTheme="minorHAnsi" w:hAnsiTheme="minorHAnsi" w:cstheme="minorHAnsi"/>
          <w:color w:val="000000"/>
          <w:spacing w:val="4"/>
        </w:rPr>
        <w:t>h</w:t>
      </w:r>
      <w:r w:rsidRPr="00846B51">
        <w:rPr>
          <w:rFonts w:asciiTheme="minorHAnsi" w:hAnsiTheme="minorHAnsi" w:cstheme="minorHAnsi"/>
          <w:color w:val="000000"/>
          <w:spacing w:val="4"/>
        </w:rPr>
        <w:t xml:space="preserve">æder for hele </w:t>
      </w:r>
      <w:r w:rsidR="00846B51">
        <w:rPr>
          <w:rFonts w:asciiTheme="minorHAnsi" w:hAnsiTheme="minorHAnsi" w:cstheme="minorHAnsi"/>
          <w:color w:val="000000"/>
          <w:spacing w:val="4"/>
        </w:rPr>
        <w:t>l</w:t>
      </w:r>
      <w:r w:rsidRPr="00846B51">
        <w:rPr>
          <w:rFonts w:asciiTheme="minorHAnsi" w:hAnsiTheme="minorHAnsi" w:cstheme="minorHAnsi"/>
          <w:color w:val="000000"/>
          <w:spacing w:val="4"/>
        </w:rPr>
        <w:t>andet.</w:t>
      </w:r>
    </w:p>
    <w:p w14:paraId="44405A7E" w14:textId="77777777" w:rsidR="00846B51" w:rsidRPr="00846B51" w:rsidRDefault="00846B51" w:rsidP="00846B51">
      <w:pPr>
        <w:spacing w:line="276" w:lineRule="auto"/>
        <w:jc w:val="both"/>
        <w:rPr>
          <w:rFonts w:asciiTheme="minorHAnsi" w:hAnsiTheme="minorHAnsi" w:cstheme="minorHAnsi"/>
          <w:color w:val="000000"/>
          <w:spacing w:val="4"/>
        </w:rPr>
      </w:pPr>
    </w:p>
    <w:p w14:paraId="5A4E3434" w14:textId="23363E64" w:rsidR="00186B47" w:rsidRPr="00846B51" w:rsidRDefault="00186B47" w:rsidP="00846B51">
      <w:pPr>
        <w:spacing w:line="276" w:lineRule="auto"/>
        <w:jc w:val="both"/>
        <w:rPr>
          <w:rFonts w:asciiTheme="minorHAnsi" w:hAnsiTheme="minorHAnsi" w:cstheme="minorHAnsi"/>
          <w:color w:val="000000"/>
          <w:spacing w:val="4"/>
        </w:rPr>
      </w:pPr>
      <w:r w:rsidRPr="00846B51">
        <w:rPr>
          <w:rFonts w:asciiTheme="minorHAnsi" w:hAnsiTheme="minorHAnsi" w:cstheme="minorHAnsi"/>
          <w:color w:val="000000"/>
          <w:spacing w:val="4"/>
        </w:rPr>
        <w:t xml:space="preserve">Jeg lykønsker da </w:t>
      </w:r>
      <w:r w:rsidR="00650487" w:rsidRPr="00846B51">
        <w:rPr>
          <w:rFonts w:asciiTheme="minorHAnsi" w:hAnsiTheme="minorHAnsi" w:cstheme="minorHAnsi"/>
          <w:color w:val="000000"/>
          <w:spacing w:val="4"/>
        </w:rPr>
        <w:t>på</w:t>
      </w:r>
      <w:r w:rsidRPr="00846B51">
        <w:rPr>
          <w:rFonts w:asciiTheme="minorHAnsi" w:hAnsiTheme="minorHAnsi" w:cstheme="minorHAnsi"/>
          <w:color w:val="000000"/>
          <w:spacing w:val="4"/>
        </w:rPr>
        <w:t xml:space="preserve"> </w:t>
      </w:r>
      <w:r w:rsidR="00846B51">
        <w:rPr>
          <w:rFonts w:asciiTheme="minorHAnsi" w:hAnsiTheme="minorHAnsi" w:cstheme="minorHAnsi"/>
          <w:color w:val="000000"/>
          <w:spacing w:val="4"/>
        </w:rPr>
        <w:t>r</w:t>
      </w:r>
      <w:r w:rsidRPr="00846B51">
        <w:rPr>
          <w:rFonts w:asciiTheme="minorHAnsi" w:hAnsiTheme="minorHAnsi" w:cstheme="minorHAnsi"/>
          <w:color w:val="000000"/>
          <w:spacing w:val="4"/>
        </w:rPr>
        <w:t xml:space="preserve">egeringens </w:t>
      </w:r>
      <w:r w:rsidR="00650487" w:rsidRPr="00846B51">
        <w:rPr>
          <w:rFonts w:asciiTheme="minorHAnsi" w:hAnsiTheme="minorHAnsi" w:cstheme="minorHAnsi"/>
          <w:color w:val="000000"/>
          <w:spacing w:val="4"/>
        </w:rPr>
        <w:t>v</w:t>
      </w:r>
      <w:r w:rsidRPr="00846B51">
        <w:rPr>
          <w:rFonts w:asciiTheme="minorHAnsi" w:hAnsiTheme="minorHAnsi" w:cstheme="minorHAnsi"/>
          <w:color w:val="000000"/>
          <w:spacing w:val="4"/>
        </w:rPr>
        <w:t xml:space="preserve">egne vor smukke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y ved Lillebælt,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yens </w:t>
      </w:r>
      <w:r w:rsidR="00650487" w:rsidRPr="00846B51">
        <w:rPr>
          <w:rFonts w:asciiTheme="minorHAnsi" w:hAnsiTheme="minorHAnsi" w:cstheme="minorHAnsi"/>
          <w:color w:val="000000"/>
          <w:spacing w:val="4"/>
        </w:rPr>
        <w:t>s</w:t>
      </w:r>
      <w:r w:rsidRPr="00846B51">
        <w:rPr>
          <w:rFonts w:asciiTheme="minorHAnsi" w:hAnsiTheme="minorHAnsi" w:cstheme="minorHAnsi"/>
          <w:color w:val="000000"/>
          <w:spacing w:val="4"/>
        </w:rPr>
        <w:t xml:space="preserve">tyrelse og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 xml:space="preserve">yens </w:t>
      </w:r>
      <w:r w:rsidR="00650487" w:rsidRPr="00846B51">
        <w:rPr>
          <w:rFonts w:asciiTheme="minorHAnsi" w:hAnsiTheme="minorHAnsi" w:cstheme="minorHAnsi"/>
          <w:color w:val="000000"/>
          <w:spacing w:val="4"/>
        </w:rPr>
        <w:t>n</w:t>
      </w:r>
      <w:r w:rsidRPr="00846B51">
        <w:rPr>
          <w:rFonts w:asciiTheme="minorHAnsi" w:hAnsiTheme="minorHAnsi" w:cstheme="minorHAnsi"/>
          <w:color w:val="000000"/>
          <w:spacing w:val="4"/>
        </w:rPr>
        <w:t xml:space="preserve">æringsliv til den </w:t>
      </w:r>
      <w:r w:rsidR="00650487" w:rsidRPr="00846B51">
        <w:rPr>
          <w:rFonts w:asciiTheme="minorHAnsi" w:hAnsiTheme="minorHAnsi" w:cstheme="minorHAnsi"/>
          <w:color w:val="000000"/>
          <w:spacing w:val="4"/>
        </w:rPr>
        <w:t>u</w:t>
      </w:r>
      <w:r w:rsidRPr="00846B51">
        <w:rPr>
          <w:rFonts w:asciiTheme="minorHAnsi" w:hAnsiTheme="minorHAnsi" w:cstheme="minorHAnsi"/>
          <w:color w:val="000000"/>
          <w:spacing w:val="4"/>
        </w:rPr>
        <w:t xml:space="preserve">dvidelse af </w:t>
      </w:r>
      <w:r w:rsidR="00650487" w:rsidRPr="00846B51">
        <w:rPr>
          <w:rFonts w:asciiTheme="minorHAnsi" w:hAnsiTheme="minorHAnsi" w:cstheme="minorHAnsi"/>
          <w:color w:val="000000"/>
          <w:spacing w:val="4"/>
        </w:rPr>
        <w:t>s</w:t>
      </w:r>
      <w:r w:rsidRPr="00846B51">
        <w:rPr>
          <w:rFonts w:asciiTheme="minorHAnsi" w:hAnsiTheme="minorHAnsi" w:cstheme="minorHAnsi"/>
          <w:color w:val="000000"/>
          <w:spacing w:val="4"/>
        </w:rPr>
        <w:t xml:space="preserve">ejladsmulighederne, som nu er fuldført, og </w:t>
      </w:r>
      <w:r w:rsidR="00650487" w:rsidRPr="00846B51">
        <w:rPr>
          <w:rFonts w:asciiTheme="minorHAnsi" w:hAnsiTheme="minorHAnsi" w:cstheme="minorHAnsi"/>
          <w:color w:val="000000"/>
          <w:spacing w:val="4"/>
        </w:rPr>
        <w:t>håber</w:t>
      </w:r>
      <w:r w:rsidRPr="00846B51">
        <w:rPr>
          <w:rFonts w:asciiTheme="minorHAnsi" w:hAnsiTheme="minorHAnsi" w:cstheme="minorHAnsi"/>
          <w:color w:val="000000"/>
          <w:spacing w:val="4"/>
        </w:rPr>
        <w:t xml:space="preserve"> </w:t>
      </w:r>
      <w:r w:rsidR="00650487" w:rsidRPr="00846B51">
        <w:rPr>
          <w:rFonts w:asciiTheme="minorHAnsi" w:hAnsiTheme="minorHAnsi" w:cstheme="minorHAnsi"/>
          <w:color w:val="000000"/>
          <w:spacing w:val="4"/>
        </w:rPr>
        <w:t>på</w:t>
      </w:r>
      <w:r w:rsidRPr="00846B51">
        <w:rPr>
          <w:rFonts w:asciiTheme="minorHAnsi" w:hAnsiTheme="minorHAnsi" w:cstheme="minorHAnsi"/>
          <w:color w:val="000000"/>
          <w:spacing w:val="4"/>
        </w:rPr>
        <w:t xml:space="preserve"> </w:t>
      </w:r>
      <w:r w:rsidR="00650487" w:rsidRPr="00846B51">
        <w:rPr>
          <w:rFonts w:asciiTheme="minorHAnsi" w:hAnsiTheme="minorHAnsi" w:cstheme="minorHAnsi"/>
          <w:color w:val="000000"/>
          <w:spacing w:val="4"/>
        </w:rPr>
        <w:t>h</w:t>
      </w:r>
      <w:r w:rsidRPr="00846B51">
        <w:rPr>
          <w:rFonts w:asciiTheme="minorHAnsi" w:hAnsiTheme="minorHAnsi" w:cstheme="minorHAnsi"/>
          <w:color w:val="000000"/>
          <w:spacing w:val="4"/>
        </w:rPr>
        <w:t xml:space="preserve">eld for </w:t>
      </w:r>
      <w:r w:rsidR="00650487" w:rsidRPr="00846B51">
        <w:rPr>
          <w:rFonts w:asciiTheme="minorHAnsi" w:hAnsiTheme="minorHAnsi" w:cstheme="minorHAnsi"/>
          <w:color w:val="000000"/>
          <w:spacing w:val="4"/>
        </w:rPr>
        <w:t>h</w:t>
      </w:r>
      <w:r w:rsidRPr="00846B51">
        <w:rPr>
          <w:rFonts w:asciiTheme="minorHAnsi" w:hAnsiTheme="minorHAnsi" w:cstheme="minorHAnsi"/>
          <w:color w:val="000000"/>
          <w:spacing w:val="4"/>
        </w:rPr>
        <w:t xml:space="preserve">avnen og </w:t>
      </w:r>
      <w:r w:rsidR="00650487" w:rsidRPr="00846B51">
        <w:rPr>
          <w:rFonts w:asciiTheme="minorHAnsi" w:hAnsiTheme="minorHAnsi" w:cstheme="minorHAnsi"/>
          <w:color w:val="000000"/>
          <w:spacing w:val="4"/>
        </w:rPr>
        <w:t>f</w:t>
      </w:r>
      <w:r w:rsidRPr="00846B51">
        <w:rPr>
          <w:rFonts w:asciiTheme="minorHAnsi" w:hAnsiTheme="minorHAnsi" w:cstheme="minorHAnsi"/>
          <w:color w:val="000000"/>
          <w:spacing w:val="4"/>
        </w:rPr>
        <w:t xml:space="preserve">remgang for </w:t>
      </w:r>
      <w:r w:rsidR="00650487" w:rsidRPr="00846B51">
        <w:rPr>
          <w:rFonts w:asciiTheme="minorHAnsi" w:hAnsiTheme="minorHAnsi" w:cstheme="minorHAnsi"/>
          <w:color w:val="000000"/>
          <w:spacing w:val="4"/>
        </w:rPr>
        <w:t>b</w:t>
      </w:r>
      <w:r w:rsidRPr="00846B51">
        <w:rPr>
          <w:rFonts w:asciiTheme="minorHAnsi" w:hAnsiTheme="minorHAnsi" w:cstheme="minorHAnsi"/>
          <w:color w:val="000000"/>
          <w:spacing w:val="4"/>
        </w:rPr>
        <w:t>yen.</w:t>
      </w:r>
    </w:p>
    <w:p w14:paraId="57551B94" w14:textId="77777777" w:rsidR="00846B51" w:rsidRDefault="00846B51">
      <w:pPr>
        <w:rPr>
          <w:rFonts w:asciiTheme="minorHAnsi" w:hAnsiTheme="minorHAnsi" w:cstheme="minorHAnsi"/>
          <w:b/>
          <w:bCs/>
        </w:rPr>
      </w:pPr>
    </w:p>
    <w:p w14:paraId="29B6C160" w14:textId="77777777" w:rsidR="00846B51" w:rsidRDefault="00846B51">
      <w:pPr>
        <w:rPr>
          <w:rFonts w:asciiTheme="minorHAnsi" w:hAnsiTheme="minorHAnsi" w:cstheme="minorHAnsi"/>
          <w:sz w:val="22"/>
          <w:szCs w:val="22"/>
        </w:rPr>
      </w:pPr>
    </w:p>
    <w:p w14:paraId="080D011D" w14:textId="72C925A9" w:rsidR="00186B47" w:rsidRPr="00846B51" w:rsidRDefault="00846B51">
      <w:pPr>
        <w:rPr>
          <w:rFonts w:asciiTheme="minorHAnsi" w:hAnsiTheme="minorHAnsi" w:cstheme="minorHAnsi"/>
          <w:b/>
          <w:bCs/>
        </w:rPr>
      </w:pPr>
      <w:r>
        <w:rPr>
          <w:rFonts w:asciiTheme="minorHAnsi" w:hAnsiTheme="minorHAnsi" w:cstheme="minorHAnsi"/>
          <w:sz w:val="22"/>
          <w:szCs w:val="22"/>
        </w:rPr>
        <w:t>dansketaler.dk</w:t>
      </w:r>
      <w:r w:rsidR="00186B47" w:rsidRPr="00846B51">
        <w:rPr>
          <w:rFonts w:asciiTheme="minorHAnsi" w:hAnsiTheme="minorHAnsi" w:cstheme="minorHAnsi"/>
          <w:b/>
          <w:bCs/>
        </w:rPr>
        <w:br w:type="page"/>
      </w:r>
    </w:p>
    <w:p w14:paraId="5F7FA975" w14:textId="50238A59" w:rsidR="00A81FB7" w:rsidRPr="003F2A1E" w:rsidRDefault="00186B47" w:rsidP="00A81FB7">
      <w:pPr>
        <w:spacing w:line="276" w:lineRule="auto"/>
        <w:rPr>
          <w:rFonts w:asciiTheme="minorHAnsi" w:hAnsiTheme="minorHAnsi" w:cstheme="minorHAnsi"/>
          <w:sz w:val="28"/>
          <w:szCs w:val="28"/>
        </w:rPr>
      </w:pPr>
      <w:r w:rsidRPr="003F2A1E">
        <w:rPr>
          <w:rFonts w:asciiTheme="minorHAnsi" w:hAnsiTheme="minorHAnsi" w:cstheme="minorHAnsi"/>
          <w:sz w:val="28"/>
          <w:szCs w:val="28"/>
        </w:rPr>
        <w:lastRenderedPageBreak/>
        <w:t>Bilag 2</w:t>
      </w:r>
      <w:r w:rsidR="00A81FB7" w:rsidRPr="003F2A1E">
        <w:rPr>
          <w:rFonts w:asciiTheme="minorHAnsi" w:hAnsiTheme="minorHAnsi" w:cstheme="minorHAnsi"/>
          <w:sz w:val="28"/>
          <w:szCs w:val="28"/>
        </w:rPr>
        <w:t xml:space="preserve">: Banegården i Oldenborgsgade, ca. 1900 </w:t>
      </w:r>
      <w:r w:rsidR="002E5D9B">
        <w:rPr>
          <w:rFonts w:asciiTheme="minorHAnsi" w:hAnsiTheme="minorHAnsi" w:cstheme="minorHAnsi"/>
          <w:sz w:val="28"/>
          <w:szCs w:val="28"/>
        </w:rPr>
        <w:t>(0,5 ns)</w:t>
      </w:r>
    </w:p>
    <w:p w14:paraId="2DD6D41B" w14:textId="77777777" w:rsidR="003F2A1E" w:rsidRDefault="003F2A1E" w:rsidP="00A81FB7">
      <w:pPr>
        <w:spacing w:line="276" w:lineRule="auto"/>
        <w:rPr>
          <w:rFonts w:asciiTheme="minorHAnsi" w:hAnsiTheme="minorHAnsi" w:cstheme="minorHAnsi"/>
          <w:i/>
          <w:iCs/>
        </w:rPr>
      </w:pPr>
    </w:p>
    <w:p w14:paraId="3F94C565" w14:textId="7A7249CD" w:rsidR="00A81FB7" w:rsidRPr="003F2A1E" w:rsidRDefault="003F2A1E" w:rsidP="003F2A1E">
      <w:pPr>
        <w:jc w:val="both"/>
        <w:rPr>
          <w:rFonts w:asciiTheme="minorHAnsi" w:hAnsiTheme="minorHAnsi" w:cstheme="minorHAnsi"/>
          <w:i/>
          <w:iCs/>
        </w:rPr>
      </w:pPr>
      <w:r>
        <w:rPr>
          <w:rFonts w:asciiTheme="minorHAnsi" w:hAnsiTheme="minorHAnsi" w:cstheme="minorHAnsi"/>
          <w:i/>
          <w:iCs/>
        </w:rPr>
        <w:t>På dette fotografi ses b</w:t>
      </w:r>
      <w:r w:rsidR="00A81FB7" w:rsidRPr="003F2A1E">
        <w:rPr>
          <w:rFonts w:asciiTheme="minorHAnsi" w:hAnsiTheme="minorHAnsi" w:cstheme="minorHAnsi"/>
          <w:i/>
          <w:iCs/>
        </w:rPr>
        <w:t>anegården i Oldenborgsgade i Fredericia omkring år 1900. Banegården havde på dette tidspunkt sit eget elektricitetskraftværk og fungerede som banegård i perioden 1869-1935. I år 2020 blev det besluttet at ombygge ejendommen til 26 lejligheder.</w:t>
      </w:r>
    </w:p>
    <w:p w14:paraId="49659001" w14:textId="77777777" w:rsidR="00A81FB7" w:rsidRPr="00846B51" w:rsidRDefault="00A81FB7" w:rsidP="00A81FB7">
      <w:pPr>
        <w:spacing w:line="276" w:lineRule="auto"/>
        <w:rPr>
          <w:rFonts w:asciiTheme="minorHAnsi" w:hAnsiTheme="minorHAnsi" w:cstheme="minorHAnsi"/>
          <w:color w:val="333333"/>
        </w:rPr>
      </w:pPr>
      <w:r w:rsidRPr="00846B51">
        <w:rPr>
          <w:rFonts w:asciiTheme="minorHAnsi" w:hAnsiTheme="minorHAnsi" w:cstheme="minorHAnsi"/>
          <w:noProof/>
          <w:color w:val="333333"/>
        </w:rPr>
        <w:drawing>
          <wp:inline distT="0" distB="0" distL="0" distR="0" wp14:anchorId="2222A434" wp14:editId="26022B18">
            <wp:extent cx="6120130" cy="3750128"/>
            <wp:effectExtent l="0" t="0" r="1270" b="0"/>
            <wp:docPr id="401876435" name="Billede 1" descr="Et billede, der indeholder udendørs, bygning, sky, vind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76435" name="Billede 1" descr="Et billede, der indeholder udendørs, bygning, sky, vindue&#10;&#10;Automatisk genereret beskrivelse"/>
                    <pic:cNvPicPr/>
                  </pic:nvPicPr>
                  <pic:blipFill rotWithShape="1">
                    <a:blip r:embed="rId7"/>
                    <a:srcRect b="15087"/>
                    <a:stretch/>
                  </pic:blipFill>
                  <pic:spPr bwMode="auto">
                    <a:xfrm>
                      <a:off x="0" y="0"/>
                      <a:ext cx="6120130" cy="3750128"/>
                    </a:xfrm>
                    <a:prstGeom prst="rect">
                      <a:avLst/>
                    </a:prstGeom>
                    <a:ln>
                      <a:noFill/>
                    </a:ln>
                    <a:extLst>
                      <a:ext uri="{53640926-AAD7-44D8-BBD7-CCE9431645EC}">
                        <a14:shadowObscured xmlns:a14="http://schemas.microsoft.com/office/drawing/2010/main"/>
                      </a:ext>
                    </a:extLst>
                  </pic:spPr>
                </pic:pic>
              </a:graphicData>
            </a:graphic>
          </wp:inline>
        </w:drawing>
      </w:r>
    </w:p>
    <w:p w14:paraId="585247CF" w14:textId="77777777" w:rsidR="00A81FB7" w:rsidRPr="00846B51" w:rsidRDefault="00A81FB7" w:rsidP="00A81FB7">
      <w:pPr>
        <w:spacing w:line="276" w:lineRule="auto"/>
        <w:rPr>
          <w:rFonts w:asciiTheme="minorHAnsi" w:hAnsiTheme="minorHAnsi" w:cstheme="minorHAnsi"/>
          <w:color w:val="333333"/>
        </w:rPr>
      </w:pPr>
    </w:p>
    <w:p w14:paraId="5B1AF706" w14:textId="77777777" w:rsidR="0021044C" w:rsidRDefault="0021044C" w:rsidP="0021044C">
      <w:pPr>
        <w:jc w:val="both"/>
        <w:rPr>
          <w:rFonts w:asciiTheme="minorHAnsi" w:hAnsiTheme="minorHAnsi" w:cstheme="minorHAnsi"/>
          <w:color w:val="000000"/>
          <w:spacing w:val="6"/>
          <w:sz w:val="22"/>
          <w:szCs w:val="22"/>
          <w:shd w:val="clear" w:color="auto" w:fill="FCFCFF"/>
        </w:rPr>
      </w:pPr>
    </w:p>
    <w:p w14:paraId="0FA995F3" w14:textId="74C0A3E7" w:rsidR="00A81FB7" w:rsidRPr="0021044C" w:rsidRDefault="0021044C" w:rsidP="0021044C">
      <w:pPr>
        <w:rPr>
          <w:rFonts w:asciiTheme="minorHAnsi" w:hAnsiTheme="minorHAnsi" w:cstheme="minorHAnsi"/>
          <w:color w:val="333333"/>
          <w:sz w:val="22"/>
          <w:szCs w:val="22"/>
        </w:rPr>
      </w:pPr>
      <w:r w:rsidRPr="0021044C">
        <w:rPr>
          <w:rFonts w:asciiTheme="minorHAnsi" w:hAnsiTheme="minorHAnsi" w:cstheme="minorHAnsi"/>
          <w:color w:val="000000"/>
          <w:spacing w:val="6"/>
          <w:sz w:val="22"/>
          <w:szCs w:val="22"/>
          <w:shd w:val="clear" w:color="auto" w:fill="FCFCFF"/>
        </w:rPr>
        <w:t>Jørgen Peder Clausager m.fl</w:t>
      </w:r>
      <w:r>
        <w:rPr>
          <w:rFonts w:asciiTheme="minorHAnsi" w:hAnsiTheme="minorHAnsi" w:cstheme="minorHAnsi"/>
          <w:color w:val="000000"/>
          <w:spacing w:val="6"/>
          <w:sz w:val="22"/>
          <w:szCs w:val="22"/>
          <w:shd w:val="clear" w:color="auto" w:fill="FCFCFF"/>
        </w:rPr>
        <w:t xml:space="preserve">. </w:t>
      </w:r>
      <w:r w:rsidRPr="0021044C">
        <w:rPr>
          <w:rFonts w:asciiTheme="minorHAnsi" w:hAnsiTheme="minorHAnsi" w:cstheme="minorHAnsi"/>
          <w:color w:val="000000"/>
          <w:spacing w:val="6"/>
          <w:sz w:val="22"/>
          <w:szCs w:val="22"/>
          <w:shd w:val="clear" w:color="auto" w:fill="FCFCFF"/>
        </w:rPr>
        <w:t>(red.):</w:t>
      </w:r>
      <w:r w:rsidRPr="0021044C">
        <w:rPr>
          <w:rFonts w:asciiTheme="minorHAnsi" w:hAnsiTheme="minorHAnsi" w:cstheme="minorHAnsi"/>
          <w:color w:val="000000"/>
          <w:spacing w:val="6"/>
          <w:sz w:val="22"/>
          <w:szCs w:val="22"/>
          <w:shd w:val="clear" w:color="auto" w:fill="FCFCFF"/>
        </w:rPr>
        <w:t xml:space="preserve"> </w:t>
      </w:r>
      <w:r w:rsidRPr="0021044C">
        <w:rPr>
          <w:rFonts w:asciiTheme="minorHAnsi" w:hAnsiTheme="minorHAnsi" w:cstheme="minorHAnsi"/>
          <w:i/>
          <w:iCs/>
          <w:color w:val="000000"/>
          <w:spacing w:val="6"/>
          <w:sz w:val="22"/>
          <w:szCs w:val="22"/>
          <w:shd w:val="clear" w:color="auto" w:fill="FCFCFF"/>
        </w:rPr>
        <w:t>Fredericia 1650-1970</w:t>
      </w:r>
      <w:r>
        <w:rPr>
          <w:rFonts w:asciiTheme="minorHAnsi" w:hAnsiTheme="minorHAnsi" w:cstheme="minorHAnsi"/>
          <w:i/>
          <w:iCs/>
          <w:color w:val="000000"/>
          <w:spacing w:val="6"/>
          <w:sz w:val="22"/>
          <w:szCs w:val="22"/>
          <w:shd w:val="clear" w:color="auto" w:fill="FCFCFF"/>
        </w:rPr>
        <w:t xml:space="preserve"> </w:t>
      </w:r>
      <w:r w:rsidRPr="0021044C">
        <w:rPr>
          <w:rFonts w:asciiTheme="minorHAnsi" w:hAnsiTheme="minorHAnsi" w:cstheme="minorHAnsi"/>
          <w:i/>
          <w:iCs/>
          <w:color w:val="000000"/>
          <w:spacing w:val="6"/>
          <w:sz w:val="22"/>
          <w:szCs w:val="22"/>
          <w:shd w:val="clear" w:color="auto" w:fill="FCFCFF"/>
        </w:rPr>
        <w:t>- drøm, dårskab og duelighed</w:t>
      </w:r>
      <w:r w:rsidRPr="0021044C">
        <w:rPr>
          <w:rFonts w:asciiTheme="minorHAnsi" w:hAnsiTheme="minorHAnsi" w:cstheme="minorHAnsi"/>
          <w:color w:val="000000"/>
          <w:spacing w:val="6"/>
          <w:sz w:val="22"/>
          <w:szCs w:val="22"/>
          <w:shd w:val="clear" w:color="auto" w:fill="FCFCFF"/>
        </w:rPr>
        <w:t>, Odense Universitetsforlag 2000, s</w:t>
      </w:r>
      <w:r>
        <w:rPr>
          <w:rFonts w:asciiTheme="minorHAnsi" w:hAnsiTheme="minorHAnsi" w:cstheme="minorHAnsi"/>
          <w:color w:val="000000"/>
          <w:spacing w:val="6"/>
          <w:sz w:val="22"/>
          <w:szCs w:val="22"/>
          <w:shd w:val="clear" w:color="auto" w:fill="FCFCFF"/>
        </w:rPr>
        <w:t xml:space="preserve">. </w:t>
      </w:r>
      <w:r w:rsidRPr="0021044C">
        <w:rPr>
          <w:rFonts w:asciiTheme="minorHAnsi" w:hAnsiTheme="minorHAnsi" w:cstheme="minorHAnsi"/>
          <w:color w:val="000000"/>
          <w:spacing w:val="6"/>
          <w:sz w:val="22"/>
          <w:szCs w:val="22"/>
          <w:shd w:val="clear" w:color="auto" w:fill="FCFCFF"/>
        </w:rPr>
        <w:t>154</w:t>
      </w:r>
      <w:r w:rsidRPr="0021044C">
        <w:rPr>
          <w:rFonts w:asciiTheme="minorHAnsi" w:hAnsiTheme="minorHAnsi" w:cstheme="minorHAnsi"/>
          <w:color w:val="000000"/>
          <w:spacing w:val="6"/>
          <w:sz w:val="22"/>
          <w:szCs w:val="22"/>
          <w:shd w:val="clear" w:color="auto" w:fill="FCFCFF"/>
        </w:rPr>
        <w:t>.</w:t>
      </w:r>
    </w:p>
    <w:p w14:paraId="77EA55E7" w14:textId="77777777" w:rsidR="00A81FB7" w:rsidRPr="00846B51" w:rsidRDefault="00A81FB7" w:rsidP="00A81FB7">
      <w:pPr>
        <w:spacing w:line="276" w:lineRule="auto"/>
        <w:rPr>
          <w:rFonts w:asciiTheme="minorHAnsi" w:hAnsiTheme="minorHAnsi" w:cstheme="minorHAnsi"/>
          <w:color w:val="333333"/>
        </w:rPr>
      </w:pPr>
    </w:p>
    <w:p w14:paraId="73EE7BD2" w14:textId="77777777" w:rsidR="00A81FB7" w:rsidRPr="00846B51" w:rsidRDefault="00A81FB7" w:rsidP="00A81FB7">
      <w:pPr>
        <w:spacing w:line="276" w:lineRule="auto"/>
        <w:rPr>
          <w:rFonts w:asciiTheme="minorHAnsi" w:hAnsiTheme="minorHAnsi" w:cstheme="minorHAnsi"/>
          <w:color w:val="333333"/>
        </w:rPr>
      </w:pPr>
    </w:p>
    <w:p w14:paraId="1F111FB3" w14:textId="77777777" w:rsidR="00A81FB7" w:rsidRPr="00846B51" w:rsidRDefault="00A81FB7" w:rsidP="00A81FB7">
      <w:pPr>
        <w:spacing w:line="276" w:lineRule="auto"/>
        <w:rPr>
          <w:rFonts w:asciiTheme="minorHAnsi" w:hAnsiTheme="minorHAnsi" w:cstheme="minorHAnsi"/>
          <w:color w:val="333333"/>
        </w:rPr>
      </w:pPr>
    </w:p>
    <w:p w14:paraId="6EF9EBF8" w14:textId="77777777" w:rsidR="00A81FB7" w:rsidRPr="00846B51" w:rsidRDefault="00A81FB7" w:rsidP="00A81FB7">
      <w:pPr>
        <w:spacing w:line="276" w:lineRule="auto"/>
        <w:rPr>
          <w:rFonts w:asciiTheme="minorHAnsi" w:hAnsiTheme="minorHAnsi" w:cstheme="minorHAnsi"/>
          <w:color w:val="333333"/>
        </w:rPr>
      </w:pPr>
    </w:p>
    <w:p w14:paraId="04DE700D" w14:textId="77777777" w:rsidR="00A81FB7" w:rsidRPr="00846B51" w:rsidRDefault="00A81FB7" w:rsidP="00A81FB7">
      <w:pPr>
        <w:spacing w:line="276" w:lineRule="auto"/>
        <w:rPr>
          <w:rFonts w:asciiTheme="minorHAnsi" w:hAnsiTheme="minorHAnsi" w:cstheme="minorHAnsi"/>
          <w:color w:val="333333"/>
        </w:rPr>
      </w:pPr>
    </w:p>
    <w:p w14:paraId="647D4603" w14:textId="77777777" w:rsidR="00A81FB7" w:rsidRPr="00846B51" w:rsidRDefault="00A81FB7" w:rsidP="00A81FB7">
      <w:pPr>
        <w:spacing w:line="276" w:lineRule="auto"/>
        <w:rPr>
          <w:rFonts w:asciiTheme="minorHAnsi" w:hAnsiTheme="minorHAnsi" w:cstheme="minorHAnsi"/>
          <w:color w:val="333333"/>
        </w:rPr>
      </w:pPr>
    </w:p>
    <w:p w14:paraId="34F3D022" w14:textId="77777777" w:rsidR="00A81FB7" w:rsidRPr="00846B51" w:rsidRDefault="00A81FB7" w:rsidP="00A81FB7">
      <w:pPr>
        <w:spacing w:line="276" w:lineRule="auto"/>
        <w:rPr>
          <w:rFonts w:asciiTheme="minorHAnsi" w:hAnsiTheme="minorHAnsi" w:cstheme="minorHAnsi"/>
          <w:color w:val="333333"/>
        </w:rPr>
      </w:pPr>
    </w:p>
    <w:p w14:paraId="0884898A" w14:textId="77777777" w:rsidR="00A81FB7" w:rsidRPr="00846B51" w:rsidRDefault="00A81FB7" w:rsidP="00A81FB7">
      <w:pPr>
        <w:spacing w:line="276" w:lineRule="auto"/>
        <w:rPr>
          <w:rFonts w:asciiTheme="minorHAnsi" w:hAnsiTheme="minorHAnsi" w:cstheme="minorHAnsi"/>
          <w:color w:val="333333"/>
        </w:rPr>
      </w:pPr>
    </w:p>
    <w:p w14:paraId="5F9D16CC" w14:textId="77777777" w:rsidR="00A81FB7" w:rsidRPr="00846B51" w:rsidRDefault="00A81FB7" w:rsidP="00A81FB7">
      <w:pPr>
        <w:spacing w:line="276" w:lineRule="auto"/>
        <w:rPr>
          <w:rFonts w:asciiTheme="minorHAnsi" w:hAnsiTheme="minorHAnsi" w:cstheme="minorHAnsi"/>
          <w:color w:val="333333"/>
        </w:rPr>
      </w:pPr>
    </w:p>
    <w:p w14:paraId="28807BA2" w14:textId="77777777" w:rsidR="00A81FB7" w:rsidRPr="00846B51" w:rsidRDefault="00A81FB7" w:rsidP="00A81FB7">
      <w:pPr>
        <w:spacing w:line="276" w:lineRule="auto"/>
        <w:rPr>
          <w:rFonts w:asciiTheme="minorHAnsi" w:hAnsiTheme="minorHAnsi" w:cstheme="minorHAnsi"/>
          <w:color w:val="333333"/>
        </w:rPr>
      </w:pPr>
    </w:p>
    <w:p w14:paraId="6413C26D" w14:textId="77777777" w:rsidR="00A81FB7" w:rsidRPr="00846B51" w:rsidRDefault="00A81FB7" w:rsidP="00A81FB7">
      <w:pPr>
        <w:spacing w:line="276" w:lineRule="auto"/>
        <w:rPr>
          <w:rFonts w:asciiTheme="minorHAnsi" w:hAnsiTheme="minorHAnsi" w:cstheme="minorHAnsi"/>
          <w:color w:val="333333"/>
        </w:rPr>
      </w:pPr>
    </w:p>
    <w:p w14:paraId="6516C1DD" w14:textId="77777777" w:rsidR="00A81FB7" w:rsidRPr="00846B51" w:rsidRDefault="00A81FB7" w:rsidP="00A81FB7">
      <w:pPr>
        <w:spacing w:line="276" w:lineRule="auto"/>
        <w:rPr>
          <w:rFonts w:asciiTheme="minorHAnsi" w:hAnsiTheme="minorHAnsi" w:cstheme="minorHAnsi"/>
          <w:color w:val="333333"/>
        </w:rPr>
      </w:pPr>
    </w:p>
    <w:p w14:paraId="35181533" w14:textId="77777777" w:rsidR="00A81FB7" w:rsidRPr="00846B51" w:rsidRDefault="00A81FB7" w:rsidP="00A81FB7">
      <w:pPr>
        <w:spacing w:line="276" w:lineRule="auto"/>
        <w:rPr>
          <w:rFonts w:asciiTheme="minorHAnsi" w:hAnsiTheme="minorHAnsi" w:cstheme="minorHAnsi"/>
          <w:color w:val="333333"/>
        </w:rPr>
      </w:pPr>
    </w:p>
    <w:p w14:paraId="77F21E2A" w14:textId="77777777" w:rsidR="00A81FB7" w:rsidRPr="00846B51" w:rsidRDefault="00A81FB7" w:rsidP="00A81FB7">
      <w:pPr>
        <w:rPr>
          <w:rFonts w:asciiTheme="minorHAnsi" w:hAnsiTheme="minorHAnsi" w:cstheme="minorHAnsi"/>
          <w:color w:val="333333"/>
        </w:rPr>
      </w:pPr>
      <w:r w:rsidRPr="00846B51">
        <w:rPr>
          <w:rFonts w:asciiTheme="minorHAnsi" w:hAnsiTheme="minorHAnsi" w:cstheme="minorHAnsi"/>
          <w:color w:val="333333"/>
        </w:rPr>
        <w:br w:type="page"/>
      </w:r>
    </w:p>
    <w:p w14:paraId="1E7C2CE4" w14:textId="7446E1C0" w:rsidR="00A81FB7" w:rsidRPr="003F2A1E" w:rsidRDefault="00186B47" w:rsidP="00A81FB7">
      <w:pPr>
        <w:spacing w:line="276" w:lineRule="auto"/>
        <w:rPr>
          <w:rFonts w:asciiTheme="minorHAnsi" w:hAnsiTheme="minorHAnsi" w:cstheme="minorHAnsi"/>
          <w:color w:val="333333"/>
          <w:sz w:val="28"/>
          <w:szCs w:val="28"/>
        </w:rPr>
      </w:pPr>
      <w:r w:rsidRPr="003F2A1E">
        <w:rPr>
          <w:rFonts w:asciiTheme="minorHAnsi" w:hAnsiTheme="minorHAnsi" w:cstheme="minorHAnsi"/>
          <w:color w:val="333333"/>
          <w:sz w:val="28"/>
          <w:szCs w:val="28"/>
        </w:rPr>
        <w:lastRenderedPageBreak/>
        <w:t>Bilag</w:t>
      </w:r>
      <w:r w:rsidR="00A81FB7" w:rsidRPr="003F2A1E">
        <w:rPr>
          <w:rFonts w:asciiTheme="minorHAnsi" w:hAnsiTheme="minorHAnsi" w:cstheme="minorHAnsi"/>
          <w:color w:val="333333"/>
          <w:sz w:val="28"/>
          <w:szCs w:val="28"/>
        </w:rPr>
        <w:t xml:space="preserve"> </w:t>
      </w:r>
      <w:r w:rsidRPr="003F2A1E">
        <w:rPr>
          <w:rFonts w:asciiTheme="minorHAnsi" w:hAnsiTheme="minorHAnsi" w:cstheme="minorHAnsi"/>
          <w:color w:val="333333"/>
          <w:sz w:val="28"/>
          <w:szCs w:val="28"/>
        </w:rPr>
        <w:t>3</w:t>
      </w:r>
      <w:r w:rsidR="00A81FB7" w:rsidRPr="003F2A1E">
        <w:rPr>
          <w:rFonts w:asciiTheme="minorHAnsi" w:hAnsiTheme="minorHAnsi" w:cstheme="minorHAnsi"/>
          <w:color w:val="333333"/>
          <w:sz w:val="28"/>
          <w:szCs w:val="28"/>
        </w:rPr>
        <w:t xml:space="preserve">: Orienteringskort over Fredericia Købstad, 1898 </w:t>
      </w:r>
      <w:r w:rsidR="003F2A1E">
        <w:rPr>
          <w:rFonts w:asciiTheme="minorHAnsi" w:hAnsiTheme="minorHAnsi" w:cstheme="minorHAnsi"/>
          <w:color w:val="333333"/>
          <w:sz w:val="28"/>
          <w:szCs w:val="28"/>
        </w:rPr>
        <w:t>(1</w:t>
      </w:r>
      <w:r w:rsidR="002E5D9B">
        <w:rPr>
          <w:rFonts w:asciiTheme="minorHAnsi" w:hAnsiTheme="minorHAnsi" w:cstheme="minorHAnsi"/>
          <w:color w:val="333333"/>
          <w:sz w:val="28"/>
          <w:szCs w:val="28"/>
        </w:rPr>
        <w:t>,0</w:t>
      </w:r>
      <w:r w:rsidR="003F2A1E">
        <w:rPr>
          <w:rFonts w:asciiTheme="minorHAnsi" w:hAnsiTheme="minorHAnsi" w:cstheme="minorHAnsi"/>
          <w:color w:val="333333"/>
          <w:sz w:val="28"/>
          <w:szCs w:val="28"/>
        </w:rPr>
        <w:t xml:space="preserve"> ns)</w:t>
      </w:r>
    </w:p>
    <w:p w14:paraId="652AC65C" w14:textId="77777777" w:rsidR="003F2A1E" w:rsidRPr="00846B51" w:rsidRDefault="003F2A1E" w:rsidP="00A81FB7">
      <w:pPr>
        <w:spacing w:line="276" w:lineRule="auto"/>
        <w:rPr>
          <w:rFonts w:asciiTheme="minorHAnsi" w:hAnsiTheme="minorHAnsi" w:cstheme="minorHAnsi"/>
          <w:color w:val="333333"/>
        </w:rPr>
      </w:pPr>
    </w:p>
    <w:p w14:paraId="1CD2F595" w14:textId="77777777" w:rsidR="00A81FB7" w:rsidRPr="00846B51" w:rsidRDefault="00A81FB7" w:rsidP="00A81FB7">
      <w:pPr>
        <w:spacing w:line="276" w:lineRule="auto"/>
        <w:rPr>
          <w:rFonts w:asciiTheme="minorHAnsi" w:hAnsiTheme="minorHAnsi" w:cstheme="minorHAnsi"/>
        </w:rPr>
      </w:pPr>
      <w:r w:rsidRPr="00846B51">
        <w:rPr>
          <w:rFonts w:asciiTheme="minorHAnsi" w:hAnsiTheme="minorHAnsi" w:cstheme="minorHAnsi"/>
        </w:rPr>
        <w:fldChar w:fldCharType="begin"/>
      </w:r>
      <w:r w:rsidRPr="00846B51">
        <w:rPr>
          <w:rFonts w:asciiTheme="minorHAnsi" w:hAnsiTheme="minorHAnsi" w:cstheme="minorHAnsi"/>
        </w:rPr>
        <w:instrText xml:space="preserve"> INCLUDEPICTURE "/Users/rasmusthestrupostergaard/Library/Group Containers/UBF8T346G9.ms/WebArchiveCopyPasteTempFiles/com.microsoft.Word/native.jpg" \* MERGEFORMATINET </w:instrText>
      </w:r>
      <w:r w:rsidRPr="00846B51">
        <w:rPr>
          <w:rFonts w:asciiTheme="minorHAnsi" w:hAnsiTheme="minorHAnsi" w:cstheme="minorHAnsi"/>
        </w:rPr>
        <w:fldChar w:fldCharType="separate"/>
      </w:r>
      <w:r w:rsidRPr="00846B51">
        <w:rPr>
          <w:rFonts w:asciiTheme="minorHAnsi" w:hAnsiTheme="minorHAnsi" w:cstheme="minorHAnsi"/>
          <w:noProof/>
        </w:rPr>
        <w:drawing>
          <wp:inline distT="0" distB="0" distL="0" distR="0" wp14:anchorId="3C3C0725" wp14:editId="65EADE98">
            <wp:extent cx="7268670" cy="5957172"/>
            <wp:effectExtent l="0" t="4763" r="4128" b="4127"/>
            <wp:docPr id="1892073718"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73718" name="Billede 1" descr="Et billede, der indeholder kort, tekst, atlas&#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279447" cy="5966004"/>
                    </a:xfrm>
                    <a:prstGeom prst="rect">
                      <a:avLst/>
                    </a:prstGeom>
                    <a:noFill/>
                    <a:ln>
                      <a:noFill/>
                    </a:ln>
                  </pic:spPr>
                </pic:pic>
              </a:graphicData>
            </a:graphic>
          </wp:inline>
        </w:drawing>
      </w:r>
      <w:r w:rsidRPr="00846B51">
        <w:rPr>
          <w:rFonts w:asciiTheme="minorHAnsi" w:hAnsiTheme="minorHAnsi" w:cstheme="minorHAnsi"/>
        </w:rPr>
        <w:fldChar w:fldCharType="end"/>
      </w:r>
    </w:p>
    <w:p w14:paraId="642404EE" w14:textId="77777777" w:rsidR="00A81FB7" w:rsidRPr="00846B51" w:rsidRDefault="00A81FB7" w:rsidP="00A81FB7">
      <w:pPr>
        <w:spacing w:line="276" w:lineRule="auto"/>
        <w:rPr>
          <w:rFonts w:asciiTheme="minorHAnsi" w:hAnsiTheme="minorHAnsi" w:cstheme="minorHAnsi"/>
        </w:rPr>
      </w:pPr>
    </w:p>
    <w:p w14:paraId="54DE1A51" w14:textId="4480A4C6" w:rsidR="00A81FB7" w:rsidRPr="002E5D9B" w:rsidRDefault="003F2A1E" w:rsidP="00A81FB7">
      <w:pPr>
        <w:spacing w:line="276" w:lineRule="auto"/>
        <w:rPr>
          <w:rFonts w:asciiTheme="minorHAnsi" w:hAnsiTheme="minorHAnsi" w:cstheme="minorHAnsi"/>
          <w:sz w:val="22"/>
          <w:szCs w:val="22"/>
        </w:rPr>
      </w:pPr>
      <w:r w:rsidRPr="002E5D9B">
        <w:rPr>
          <w:rFonts w:asciiTheme="minorHAnsi" w:hAnsiTheme="minorHAnsi" w:cstheme="minorHAnsi"/>
          <w:color w:val="333333"/>
          <w:sz w:val="22"/>
          <w:szCs w:val="22"/>
        </w:rPr>
        <w:t>www5.kb.dk</w:t>
      </w:r>
    </w:p>
    <w:p w14:paraId="2BC024B2" w14:textId="77777777" w:rsidR="00A81FB7" w:rsidRPr="00846B51" w:rsidRDefault="00A81FB7" w:rsidP="00A81FB7">
      <w:pPr>
        <w:spacing w:line="276" w:lineRule="auto"/>
        <w:rPr>
          <w:rFonts w:asciiTheme="minorHAnsi" w:hAnsiTheme="minorHAnsi" w:cstheme="minorHAnsi"/>
        </w:rPr>
      </w:pPr>
    </w:p>
    <w:p w14:paraId="61D0F215" w14:textId="2A078DF4" w:rsidR="00A81FB7" w:rsidRPr="003F2A1E" w:rsidRDefault="00186B47" w:rsidP="00A81FB7">
      <w:pPr>
        <w:spacing w:line="276" w:lineRule="auto"/>
        <w:rPr>
          <w:rFonts w:asciiTheme="minorHAnsi" w:hAnsiTheme="minorHAnsi" w:cstheme="minorHAnsi"/>
          <w:sz w:val="28"/>
          <w:szCs w:val="28"/>
        </w:rPr>
      </w:pPr>
      <w:r w:rsidRPr="003F2A1E">
        <w:rPr>
          <w:rFonts w:asciiTheme="minorHAnsi" w:hAnsiTheme="minorHAnsi" w:cstheme="minorHAnsi"/>
          <w:sz w:val="28"/>
          <w:szCs w:val="28"/>
        </w:rPr>
        <w:lastRenderedPageBreak/>
        <w:t>Bilag 4</w:t>
      </w:r>
      <w:r w:rsidR="00A81FB7" w:rsidRPr="003F2A1E">
        <w:rPr>
          <w:rFonts w:asciiTheme="minorHAnsi" w:hAnsiTheme="minorHAnsi" w:cstheme="minorHAnsi"/>
          <w:sz w:val="28"/>
          <w:szCs w:val="28"/>
        </w:rPr>
        <w:t>: Udviklingsplan for Fredericia kanalby</w:t>
      </w:r>
      <w:r w:rsidR="002E5D9B">
        <w:rPr>
          <w:rFonts w:asciiTheme="minorHAnsi" w:hAnsiTheme="minorHAnsi" w:cstheme="minorHAnsi"/>
          <w:sz w:val="28"/>
          <w:szCs w:val="28"/>
        </w:rPr>
        <w:t>, 2018</w:t>
      </w:r>
      <w:r w:rsidR="00A81FB7" w:rsidRPr="003F2A1E">
        <w:rPr>
          <w:rFonts w:asciiTheme="minorHAnsi" w:hAnsiTheme="minorHAnsi" w:cstheme="minorHAnsi"/>
          <w:sz w:val="28"/>
          <w:szCs w:val="28"/>
        </w:rPr>
        <w:t xml:space="preserve"> </w:t>
      </w:r>
      <w:r w:rsidR="003F2A1E" w:rsidRPr="003F2A1E">
        <w:rPr>
          <w:rFonts w:asciiTheme="minorHAnsi" w:hAnsiTheme="minorHAnsi" w:cstheme="minorHAnsi"/>
          <w:sz w:val="28"/>
          <w:szCs w:val="28"/>
        </w:rPr>
        <w:t>(</w:t>
      </w:r>
      <w:r w:rsidR="00A81FB7" w:rsidRPr="003F2A1E">
        <w:rPr>
          <w:rFonts w:asciiTheme="minorHAnsi" w:hAnsiTheme="minorHAnsi" w:cstheme="minorHAnsi"/>
          <w:sz w:val="28"/>
          <w:szCs w:val="28"/>
        </w:rPr>
        <w:t>2,0 n</w:t>
      </w:r>
      <w:r w:rsidR="003F2A1E" w:rsidRPr="003F2A1E">
        <w:rPr>
          <w:rFonts w:asciiTheme="minorHAnsi" w:hAnsiTheme="minorHAnsi" w:cstheme="minorHAnsi"/>
          <w:sz w:val="28"/>
          <w:szCs w:val="28"/>
        </w:rPr>
        <w:t>s)</w:t>
      </w:r>
    </w:p>
    <w:p w14:paraId="355F163F" w14:textId="77777777" w:rsidR="003F2A1E" w:rsidRDefault="003F2A1E" w:rsidP="003F2A1E">
      <w:pPr>
        <w:rPr>
          <w:rFonts w:asciiTheme="minorHAnsi" w:hAnsiTheme="minorHAnsi" w:cstheme="minorHAnsi"/>
        </w:rPr>
      </w:pPr>
    </w:p>
    <w:p w14:paraId="27E407D1" w14:textId="4AEBAC60" w:rsidR="00A81FB7" w:rsidRPr="003F2A1E" w:rsidRDefault="003F2A1E" w:rsidP="003F2A1E">
      <w:pPr>
        <w:jc w:val="both"/>
        <w:rPr>
          <w:rFonts w:asciiTheme="minorHAnsi" w:hAnsiTheme="minorHAnsi" w:cstheme="minorHAnsi"/>
          <w:i/>
          <w:iCs/>
        </w:rPr>
      </w:pPr>
      <w:r>
        <w:rPr>
          <w:rFonts w:asciiTheme="minorHAnsi" w:hAnsiTheme="minorHAnsi" w:cstheme="minorHAnsi"/>
          <w:i/>
          <w:iCs/>
        </w:rPr>
        <w:t xml:space="preserve">I </w:t>
      </w:r>
      <w:r w:rsidR="00A81FB7" w:rsidRPr="003F2A1E">
        <w:rPr>
          <w:rFonts w:asciiTheme="minorHAnsi" w:hAnsiTheme="minorHAnsi" w:cstheme="minorHAnsi"/>
          <w:i/>
          <w:iCs/>
        </w:rPr>
        <w:t xml:space="preserve">2012 </w:t>
      </w:r>
      <w:r>
        <w:rPr>
          <w:rFonts w:asciiTheme="minorHAnsi" w:hAnsiTheme="minorHAnsi" w:cstheme="minorHAnsi"/>
          <w:i/>
          <w:iCs/>
        </w:rPr>
        <w:t xml:space="preserve">blev der </w:t>
      </w:r>
      <w:r w:rsidR="00186B47" w:rsidRPr="003F2A1E">
        <w:rPr>
          <w:rFonts w:asciiTheme="minorHAnsi" w:hAnsiTheme="minorHAnsi" w:cstheme="minorHAnsi"/>
          <w:i/>
          <w:iCs/>
        </w:rPr>
        <w:t>u</w:t>
      </w:r>
      <w:r w:rsidR="00A81FB7" w:rsidRPr="003F2A1E">
        <w:rPr>
          <w:rFonts w:asciiTheme="minorHAnsi" w:hAnsiTheme="minorHAnsi" w:cstheme="minorHAnsi"/>
          <w:i/>
          <w:iCs/>
        </w:rPr>
        <w:t xml:space="preserve">dgivet en plan for udviklingen af </w:t>
      </w:r>
      <w:r>
        <w:rPr>
          <w:rFonts w:asciiTheme="minorHAnsi" w:hAnsiTheme="minorHAnsi" w:cstheme="minorHAnsi"/>
          <w:i/>
          <w:iCs/>
        </w:rPr>
        <w:t>Fredericia</w:t>
      </w:r>
      <w:r w:rsidR="00A81FB7" w:rsidRPr="003F2A1E">
        <w:rPr>
          <w:rFonts w:asciiTheme="minorHAnsi" w:hAnsiTheme="minorHAnsi" w:cstheme="minorHAnsi"/>
          <w:i/>
          <w:iCs/>
        </w:rPr>
        <w:t xml:space="preserve">. I 2018 kom en opdateret version af </w:t>
      </w:r>
      <w:r>
        <w:rPr>
          <w:rFonts w:asciiTheme="minorHAnsi" w:hAnsiTheme="minorHAnsi" w:cstheme="minorHAnsi"/>
          <w:i/>
          <w:iCs/>
        </w:rPr>
        <w:t>planen</w:t>
      </w:r>
      <w:r w:rsidR="00A81FB7" w:rsidRPr="003F2A1E">
        <w:rPr>
          <w:rFonts w:asciiTheme="minorHAnsi" w:hAnsiTheme="minorHAnsi" w:cstheme="minorHAnsi"/>
          <w:i/>
          <w:iCs/>
        </w:rPr>
        <w:t>. Nedenfor følger et uddrag af forordet</w:t>
      </w:r>
      <w:r w:rsidR="002E5D9B">
        <w:rPr>
          <w:rFonts w:asciiTheme="minorHAnsi" w:hAnsiTheme="minorHAnsi" w:cstheme="minorHAnsi"/>
          <w:i/>
          <w:iCs/>
        </w:rPr>
        <w:t>, skrevet af bestyrelsesformand Carsten Koch,</w:t>
      </w:r>
      <w:r w:rsidR="00A81FB7" w:rsidRPr="003F2A1E">
        <w:rPr>
          <w:rFonts w:asciiTheme="minorHAnsi" w:hAnsiTheme="minorHAnsi" w:cstheme="minorHAnsi"/>
          <w:i/>
          <w:iCs/>
        </w:rPr>
        <w:t xml:space="preserve"> </w:t>
      </w:r>
      <w:r w:rsidR="002E5D9B">
        <w:rPr>
          <w:rFonts w:asciiTheme="minorHAnsi" w:hAnsiTheme="minorHAnsi" w:cstheme="minorHAnsi"/>
          <w:i/>
          <w:iCs/>
        </w:rPr>
        <w:t>og</w:t>
      </w:r>
      <w:r w:rsidR="00A81FB7" w:rsidRPr="003F2A1E">
        <w:rPr>
          <w:rFonts w:asciiTheme="minorHAnsi" w:hAnsiTheme="minorHAnsi" w:cstheme="minorHAnsi"/>
          <w:i/>
          <w:iCs/>
        </w:rPr>
        <w:t xml:space="preserve"> to kort fra publikationen.</w:t>
      </w:r>
    </w:p>
    <w:p w14:paraId="75327E43" w14:textId="77777777" w:rsidR="003F2A1E" w:rsidRDefault="00A81FB7" w:rsidP="003F2A1E">
      <w:pPr>
        <w:pStyle w:val="NormalWeb"/>
        <w:spacing w:line="276" w:lineRule="auto"/>
        <w:rPr>
          <w:rFonts w:asciiTheme="minorHAnsi" w:hAnsiTheme="minorHAnsi" w:cstheme="minorHAnsi"/>
          <w:b/>
          <w:bCs/>
        </w:rPr>
      </w:pPr>
      <w:r w:rsidRPr="00846B51">
        <w:rPr>
          <w:rFonts w:asciiTheme="minorHAnsi" w:hAnsiTheme="minorHAnsi" w:cstheme="minorHAnsi"/>
          <w:b/>
          <w:bCs/>
        </w:rPr>
        <w:t>Forord</w:t>
      </w:r>
    </w:p>
    <w:p w14:paraId="6911F9CF" w14:textId="7CE59DD5" w:rsidR="00A81FB7" w:rsidRPr="003F2A1E" w:rsidRDefault="00A81FB7" w:rsidP="003F2A1E">
      <w:pPr>
        <w:pStyle w:val="NormalWeb"/>
        <w:spacing w:line="276" w:lineRule="auto"/>
        <w:jc w:val="both"/>
        <w:rPr>
          <w:rFonts w:asciiTheme="minorHAnsi" w:hAnsiTheme="minorHAnsi" w:cstheme="minorHAnsi"/>
          <w:b/>
          <w:bCs/>
        </w:rPr>
      </w:pPr>
      <w:r w:rsidRPr="00846B51">
        <w:rPr>
          <w:rFonts w:asciiTheme="minorHAnsi" w:hAnsiTheme="minorHAnsi" w:cstheme="minorHAnsi"/>
        </w:rPr>
        <w:t>Kanalbyen i Fredericia er et markant og ambitiøst byudviklingsprojekt mellem Fredericias historiske bymidte og byens centrale havnefront ud til Lillebælt. Det ca. 20 hektar store omr</w:t>
      </w:r>
      <w:r w:rsidR="002E5D9B">
        <w:rPr>
          <w:rFonts w:asciiTheme="minorHAnsi" w:hAnsiTheme="minorHAnsi" w:cstheme="minorHAnsi"/>
        </w:rPr>
        <w:t>å</w:t>
      </w:r>
      <w:r w:rsidRPr="00846B51">
        <w:rPr>
          <w:rFonts w:asciiTheme="minorHAnsi" w:hAnsiTheme="minorHAnsi" w:cstheme="minorHAnsi"/>
        </w:rPr>
        <w:t xml:space="preserve">de vil blive udviklet og udbygget over 20-25 </w:t>
      </w:r>
      <w:r w:rsidR="002E5D9B">
        <w:rPr>
          <w:rFonts w:asciiTheme="minorHAnsi" w:hAnsiTheme="minorHAnsi" w:cstheme="minorHAnsi"/>
        </w:rPr>
        <w:t>å</w:t>
      </w:r>
      <w:r w:rsidRPr="00846B51">
        <w:rPr>
          <w:rFonts w:asciiTheme="minorHAnsi" w:hAnsiTheme="minorHAnsi" w:cstheme="minorHAnsi"/>
        </w:rPr>
        <w:t xml:space="preserve">r. Fuldt udbygget vil området kunne rumme ca. 1.200 boliger og ca. 2.800 arbejdspladser. Bag udviklingen står projektselskabet Kanalbyen i Fredericia P/S, som er ejet af Realdania By &amp; Byg og Fredericia Kommune - og vi er godt i gang. </w:t>
      </w:r>
    </w:p>
    <w:p w14:paraId="71A96D36" w14:textId="77777777" w:rsidR="00A81FB7" w:rsidRPr="00846B51" w:rsidRDefault="00A81FB7" w:rsidP="003F2A1E">
      <w:pPr>
        <w:pStyle w:val="NormalWeb"/>
        <w:spacing w:line="276" w:lineRule="auto"/>
        <w:jc w:val="both"/>
        <w:rPr>
          <w:rFonts w:asciiTheme="minorHAnsi" w:hAnsiTheme="minorHAnsi" w:cstheme="minorHAnsi"/>
        </w:rPr>
      </w:pPr>
      <w:r w:rsidRPr="00846B51">
        <w:rPr>
          <w:rFonts w:asciiTheme="minorHAnsi" w:hAnsiTheme="minorHAnsi" w:cstheme="minorHAnsi"/>
        </w:rPr>
        <w:t xml:space="preserve">Udviklingsplanen er styringsredskabet til indfrielsen af de unikke potentialer, som Kanalbyen i Fredericia har for at blive en enestående, spændende og levende ny bydel. Med Lillebælt lige uden for døren har området direkte adgang til vandet og er tæt på den eksisterende by med god adgang til regionens infrastruktur. Bydelen vil kunne tilbyde smukke og rekreative byrum, attraktive boliger, arbejdspladser, indkøbsmiljøer og kulturliv. Endelig bliver Kanalbyen udviklet ud fra høje målsætninger om bæredygtighed, herunder blandt andet håndtering af klimaudfordringer. </w:t>
      </w:r>
    </w:p>
    <w:p w14:paraId="0BCFA9DB" w14:textId="6C0B836F" w:rsidR="00A81FB7" w:rsidRPr="00846B51" w:rsidRDefault="00A81FB7" w:rsidP="003F2A1E">
      <w:pPr>
        <w:pStyle w:val="NormalWeb"/>
        <w:spacing w:line="276" w:lineRule="auto"/>
        <w:jc w:val="both"/>
        <w:rPr>
          <w:rFonts w:asciiTheme="minorHAnsi" w:hAnsiTheme="minorHAnsi" w:cstheme="minorHAnsi"/>
        </w:rPr>
      </w:pPr>
      <w:r w:rsidRPr="00846B51">
        <w:rPr>
          <w:rFonts w:asciiTheme="minorHAnsi" w:hAnsiTheme="minorHAnsi" w:cstheme="minorHAnsi"/>
        </w:rPr>
        <w:t>Udviklingsplanen tager afsæt i den vision ejerne - Fredericia Kommune og Realdania By &amp; Byg - har lagt til grund for Kanalbyen. Den rummer dels en række strategier, for hvordan vi vil understøtte by- udviklingen og dels en fysisk plan. Den strategiske del af udviklingsplanen beskriver de strategier og fyrt</w:t>
      </w:r>
      <w:r w:rsidR="002E5D9B">
        <w:rPr>
          <w:rFonts w:asciiTheme="minorHAnsi" w:hAnsiTheme="minorHAnsi" w:cstheme="minorHAnsi"/>
        </w:rPr>
        <w:t>å</w:t>
      </w:r>
      <w:r w:rsidRPr="00846B51">
        <w:rPr>
          <w:rFonts w:asciiTheme="minorHAnsi" w:hAnsiTheme="minorHAnsi" w:cstheme="minorHAnsi"/>
        </w:rPr>
        <w:t>rnsprojekter, der skal være med til at sikre realisering af målet om at skabe en radikal, positiv og synlig transformation af Fredericia og af Kanalbyen i Fredericia som Trekantområdets nye, attraktive lokaliseringsmulighed for b</w:t>
      </w:r>
      <w:r w:rsidR="002E5D9B">
        <w:rPr>
          <w:rFonts w:asciiTheme="minorHAnsi" w:hAnsiTheme="minorHAnsi" w:cstheme="minorHAnsi"/>
        </w:rPr>
        <w:t>å</w:t>
      </w:r>
      <w:r w:rsidRPr="00846B51">
        <w:rPr>
          <w:rFonts w:asciiTheme="minorHAnsi" w:hAnsiTheme="minorHAnsi" w:cstheme="minorHAnsi"/>
        </w:rPr>
        <w:t xml:space="preserve">de borgere og virksomheder. </w:t>
      </w:r>
    </w:p>
    <w:p w14:paraId="38B3E624" w14:textId="1EA8F79B" w:rsidR="00A81FB7" w:rsidRPr="00846B51" w:rsidRDefault="00A81FB7" w:rsidP="003F2A1E">
      <w:pPr>
        <w:pStyle w:val="NormalWeb"/>
        <w:spacing w:line="276" w:lineRule="auto"/>
        <w:jc w:val="both"/>
        <w:rPr>
          <w:rFonts w:asciiTheme="minorHAnsi" w:hAnsiTheme="minorHAnsi" w:cstheme="minorHAnsi"/>
        </w:rPr>
      </w:pPr>
      <w:r w:rsidRPr="00846B51">
        <w:rPr>
          <w:rFonts w:asciiTheme="minorHAnsi" w:hAnsiTheme="minorHAnsi" w:cstheme="minorHAnsi"/>
        </w:rPr>
        <w:t>Den fysiske plan binder den nye bydel sammen og forbinder den med Fredericias historiske bymidte. Planen beskæftiger sig med den konkrete bebyggelse, byrum med kanaler, grønne og bl</w:t>
      </w:r>
      <w:r w:rsidR="002E5D9B">
        <w:rPr>
          <w:rFonts w:asciiTheme="minorHAnsi" w:hAnsiTheme="minorHAnsi" w:cstheme="minorHAnsi"/>
        </w:rPr>
        <w:t>å</w:t>
      </w:r>
      <w:r w:rsidRPr="00846B51">
        <w:rPr>
          <w:rFonts w:asciiTheme="minorHAnsi" w:hAnsiTheme="minorHAnsi" w:cstheme="minorHAnsi"/>
        </w:rPr>
        <w:t xml:space="preserve"> strukturer og infrastruktur. Denne del af udviklingsplanen udgør grundlaget for myndighedernes arbejde med planlægningen i form af kommune- plantillæg og lokalplaner i omr</w:t>
      </w:r>
      <w:r w:rsidR="002E5D9B">
        <w:rPr>
          <w:rFonts w:asciiTheme="minorHAnsi" w:hAnsiTheme="minorHAnsi" w:cstheme="minorHAnsi"/>
        </w:rPr>
        <w:t>å</w:t>
      </w:r>
      <w:r w:rsidRPr="00846B51">
        <w:rPr>
          <w:rFonts w:asciiTheme="minorHAnsi" w:hAnsiTheme="minorHAnsi" w:cstheme="minorHAnsi"/>
        </w:rPr>
        <w:t xml:space="preserve">det. </w:t>
      </w:r>
    </w:p>
    <w:p w14:paraId="6890B3AA" w14:textId="77777777" w:rsidR="00A81FB7" w:rsidRPr="00846B51" w:rsidRDefault="00A81FB7" w:rsidP="003F2A1E">
      <w:pPr>
        <w:pStyle w:val="NormalWeb"/>
        <w:spacing w:line="276" w:lineRule="auto"/>
        <w:jc w:val="both"/>
        <w:rPr>
          <w:rFonts w:asciiTheme="minorHAnsi" w:hAnsiTheme="minorHAnsi" w:cstheme="minorHAnsi"/>
        </w:rPr>
      </w:pPr>
      <w:r w:rsidRPr="00846B51">
        <w:rPr>
          <w:rFonts w:asciiTheme="minorHAnsi" w:hAnsiTheme="minorHAnsi" w:cstheme="minorHAnsi"/>
        </w:rPr>
        <w:t xml:space="preserve">Udviklingsplanen kommunikerer samtidig projektets intentioner til omverdenen, herunder ikke mindst til potentielle investorer, som, med en gennemarbejdet, men fleksibel udviklingsplan, får sikkerhed for udviklingsretning og kvalitet i forhold til de investeringer, der skal gøres. </w:t>
      </w:r>
    </w:p>
    <w:p w14:paraId="124970A1" w14:textId="77777777" w:rsidR="00A81FB7" w:rsidRPr="00846B51" w:rsidRDefault="00A81FB7" w:rsidP="003F2A1E">
      <w:pPr>
        <w:pStyle w:val="NormalWeb"/>
        <w:spacing w:line="276" w:lineRule="auto"/>
        <w:jc w:val="both"/>
        <w:rPr>
          <w:rFonts w:asciiTheme="minorHAnsi" w:hAnsiTheme="minorHAnsi" w:cstheme="minorHAnsi"/>
        </w:rPr>
      </w:pPr>
      <w:r w:rsidRPr="00846B51">
        <w:rPr>
          <w:rFonts w:asciiTheme="minorHAnsi" w:hAnsiTheme="minorHAnsi" w:cstheme="minorHAnsi"/>
        </w:rPr>
        <w:t xml:space="preserve">At udvikle en nyskabende og markant anderledes bydel kræver et engagement ud over det sædvanlige fra alle parter, men belønningen er tilsvarende stor. Jeg er ikke i tvivl om, at Kanalbyen vil give Trekantområdet en helt ny dimension i konkurrencen med hovedstaden samtidig med, at den vil bidrage til bylivet og den fortsatte vækst i Fredericia. </w:t>
      </w:r>
    </w:p>
    <w:p w14:paraId="26728B3C" w14:textId="48868F38" w:rsidR="00A81FB7" w:rsidRPr="00846B51" w:rsidRDefault="003F2A1E" w:rsidP="00A81FB7">
      <w:pPr>
        <w:rPr>
          <w:rFonts w:asciiTheme="minorHAnsi" w:hAnsiTheme="minorHAnsi" w:cstheme="minorHAnsi"/>
        </w:rPr>
      </w:pPr>
      <w:r>
        <w:rPr>
          <w:rFonts w:asciiTheme="minorHAnsi" w:hAnsiTheme="minorHAnsi" w:cstheme="minorHAnsi"/>
        </w:rPr>
        <w:lastRenderedPageBreak/>
        <w:t xml:space="preserve">   </w:t>
      </w:r>
      <w:r w:rsidR="002E5D9B">
        <w:rPr>
          <w:rFonts w:asciiTheme="minorHAnsi" w:hAnsiTheme="minorHAnsi" w:cstheme="minorHAnsi"/>
        </w:rPr>
        <w:t xml:space="preserve">       </w:t>
      </w:r>
      <w:r>
        <w:rPr>
          <w:rFonts w:asciiTheme="minorHAnsi" w:hAnsiTheme="minorHAnsi" w:cstheme="minorHAnsi"/>
        </w:rPr>
        <w:t xml:space="preserve"> </w:t>
      </w:r>
      <w:r w:rsidR="00A81FB7" w:rsidRPr="00846B51">
        <w:rPr>
          <w:rFonts w:asciiTheme="minorHAnsi" w:hAnsiTheme="minorHAnsi" w:cstheme="minorHAnsi"/>
        </w:rPr>
        <w:t>Kort 1</w:t>
      </w:r>
    </w:p>
    <w:p w14:paraId="46EAD716" w14:textId="77777777" w:rsidR="003F2A1E" w:rsidRDefault="00A81FB7" w:rsidP="003F2A1E">
      <w:pPr>
        <w:pStyle w:val="NormalWeb"/>
        <w:spacing w:line="276" w:lineRule="auto"/>
        <w:jc w:val="center"/>
        <w:rPr>
          <w:rFonts w:ascii="Calibri" w:hAnsi="Calibri" w:cs="Calibri"/>
        </w:rPr>
      </w:pPr>
      <w:r w:rsidRPr="00846B51">
        <w:rPr>
          <w:rFonts w:asciiTheme="minorHAnsi" w:hAnsiTheme="minorHAnsi" w:cstheme="minorHAnsi"/>
          <w:noProof/>
          <w:color w:val="66BFAA"/>
        </w:rPr>
        <w:drawing>
          <wp:inline distT="0" distB="0" distL="0" distR="0" wp14:anchorId="7E6A6A58" wp14:editId="0EF5241A">
            <wp:extent cx="5304331" cy="3776543"/>
            <wp:effectExtent l="0" t="0" r="4445" b="0"/>
            <wp:docPr id="1958963701" name="Billede 1" descr="Et billede, der indeholder kort, Plan,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3701" name="Billede 1" descr="Et billede, der indeholder kort, Plan, tekst&#10;&#10;Automatisk genereret beskrivelse"/>
                    <pic:cNvPicPr/>
                  </pic:nvPicPr>
                  <pic:blipFill>
                    <a:blip r:embed="rId9"/>
                    <a:stretch>
                      <a:fillRect/>
                    </a:stretch>
                  </pic:blipFill>
                  <pic:spPr>
                    <a:xfrm>
                      <a:off x="0" y="0"/>
                      <a:ext cx="5321324" cy="3788642"/>
                    </a:xfrm>
                    <a:prstGeom prst="rect">
                      <a:avLst/>
                    </a:prstGeom>
                  </pic:spPr>
                </pic:pic>
              </a:graphicData>
            </a:graphic>
          </wp:inline>
        </w:drawing>
      </w:r>
    </w:p>
    <w:p w14:paraId="13543FDC" w14:textId="7F9A737A" w:rsidR="00A81FB7" w:rsidRPr="003F2A1E" w:rsidRDefault="003F2A1E" w:rsidP="00A81FB7">
      <w:pPr>
        <w:pStyle w:val="NormalWeb"/>
        <w:spacing w:line="276" w:lineRule="auto"/>
        <w:rPr>
          <w:rFonts w:ascii="Calibri" w:hAnsi="Calibri" w:cs="Calibri"/>
        </w:rPr>
      </w:pPr>
      <w:r>
        <w:rPr>
          <w:rFonts w:ascii="Calibri" w:hAnsi="Calibri" w:cs="Calibri"/>
        </w:rPr>
        <w:t xml:space="preserve">           </w:t>
      </w:r>
      <w:r w:rsidR="00A81FB7" w:rsidRPr="003F2A1E">
        <w:rPr>
          <w:rFonts w:ascii="Calibri" w:hAnsi="Calibri" w:cs="Calibri"/>
        </w:rPr>
        <w:t>Kort 2</w:t>
      </w:r>
    </w:p>
    <w:p w14:paraId="6A610B73" w14:textId="1F07537C" w:rsidR="00B70F92" w:rsidRDefault="00186B47" w:rsidP="003F2A1E">
      <w:pPr>
        <w:pStyle w:val="NormalWeb"/>
        <w:jc w:val="center"/>
      </w:pPr>
      <w:r w:rsidRPr="00A83604">
        <w:rPr>
          <w:rFonts w:ascii="Calibri Light" w:hAnsi="Calibri Light" w:cs="Calibri Light"/>
          <w:noProof/>
        </w:rPr>
        <w:drawing>
          <wp:inline distT="0" distB="0" distL="0" distR="0" wp14:anchorId="07A9A07F" wp14:editId="117ECF2D">
            <wp:extent cx="4791563" cy="3356282"/>
            <wp:effectExtent l="0" t="0" r="0" b="0"/>
            <wp:docPr id="19890616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61676" name=""/>
                    <pic:cNvPicPr/>
                  </pic:nvPicPr>
                  <pic:blipFill>
                    <a:blip r:embed="rId10"/>
                    <a:stretch>
                      <a:fillRect/>
                    </a:stretch>
                  </pic:blipFill>
                  <pic:spPr>
                    <a:xfrm>
                      <a:off x="0" y="0"/>
                      <a:ext cx="4796640" cy="3359838"/>
                    </a:xfrm>
                    <a:prstGeom prst="rect">
                      <a:avLst/>
                    </a:prstGeom>
                  </pic:spPr>
                </pic:pic>
              </a:graphicData>
            </a:graphic>
          </wp:inline>
        </w:drawing>
      </w:r>
    </w:p>
    <w:p w14:paraId="088350D5" w14:textId="0867ED72" w:rsidR="002E5D9B" w:rsidRPr="002E5D9B" w:rsidRDefault="002E5D9B" w:rsidP="002E5D9B">
      <w:pPr>
        <w:pStyle w:val="NormalWeb"/>
        <w:rPr>
          <w:sz w:val="22"/>
          <w:szCs w:val="22"/>
        </w:rPr>
      </w:pPr>
      <w:r w:rsidRPr="002E5D9B">
        <w:rPr>
          <w:rFonts w:asciiTheme="minorHAnsi" w:hAnsiTheme="minorHAnsi" w:cstheme="minorHAnsi"/>
          <w:sz w:val="22"/>
          <w:szCs w:val="22"/>
        </w:rPr>
        <w:t>"Kanalbyen i Fredericia. Udviklingsplan", 2018, s. 4, 5 og 12.</w:t>
      </w:r>
    </w:p>
    <w:sectPr w:rsidR="002E5D9B" w:rsidRPr="002E5D9B" w:rsidSect="006E7461">
      <w:footerReference w:type="even" r:id="rId11"/>
      <w:footerReference w:type="default" r:id="rId12"/>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9B616" w14:textId="77777777" w:rsidR="00B653A7" w:rsidRDefault="00B653A7" w:rsidP="002E5D9B">
      <w:r>
        <w:separator/>
      </w:r>
    </w:p>
  </w:endnote>
  <w:endnote w:type="continuationSeparator" w:id="0">
    <w:p w14:paraId="195F979E" w14:textId="77777777" w:rsidR="00B653A7" w:rsidRDefault="00B653A7" w:rsidP="002E5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480591130"/>
      <w:docPartObj>
        <w:docPartGallery w:val="Page Numbers (Bottom of Page)"/>
        <w:docPartUnique/>
      </w:docPartObj>
    </w:sdtPr>
    <w:sdtContent>
      <w:p w14:paraId="5FA0DEA9" w14:textId="1E85CE95" w:rsidR="002E5D9B" w:rsidRDefault="002E5D9B" w:rsidP="00154DD4">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63DE5AD" w14:textId="77777777" w:rsidR="002E5D9B" w:rsidRDefault="002E5D9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949199984"/>
      <w:docPartObj>
        <w:docPartGallery w:val="Page Numbers (Bottom of Page)"/>
        <w:docPartUnique/>
      </w:docPartObj>
    </w:sdtPr>
    <w:sdtContent>
      <w:p w14:paraId="78203286" w14:textId="725DB026" w:rsidR="002E5D9B" w:rsidRDefault="002E5D9B" w:rsidP="00154DD4">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252784D9" w14:textId="77777777" w:rsidR="002E5D9B" w:rsidRDefault="002E5D9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6A5CE" w14:textId="77777777" w:rsidR="00B653A7" w:rsidRDefault="00B653A7" w:rsidP="002E5D9B">
      <w:r>
        <w:separator/>
      </w:r>
    </w:p>
  </w:footnote>
  <w:footnote w:type="continuationSeparator" w:id="0">
    <w:p w14:paraId="46DFF319" w14:textId="77777777" w:rsidR="00B653A7" w:rsidRDefault="00B653A7" w:rsidP="002E5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FE1763"/>
    <w:multiLevelType w:val="hybridMultilevel"/>
    <w:tmpl w:val="B76088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37841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FB7"/>
    <w:rsid w:val="0013484F"/>
    <w:rsid w:val="001407C3"/>
    <w:rsid w:val="00186B47"/>
    <w:rsid w:val="001C1877"/>
    <w:rsid w:val="0021044C"/>
    <w:rsid w:val="002E5D9B"/>
    <w:rsid w:val="003C2B49"/>
    <w:rsid w:val="003F2A1E"/>
    <w:rsid w:val="00437E23"/>
    <w:rsid w:val="006029BC"/>
    <w:rsid w:val="00650487"/>
    <w:rsid w:val="006E7461"/>
    <w:rsid w:val="006F4DFE"/>
    <w:rsid w:val="0074778D"/>
    <w:rsid w:val="007C1354"/>
    <w:rsid w:val="00846B51"/>
    <w:rsid w:val="00862962"/>
    <w:rsid w:val="00A81FB7"/>
    <w:rsid w:val="00AD7F4D"/>
    <w:rsid w:val="00AE4C91"/>
    <w:rsid w:val="00B653A7"/>
    <w:rsid w:val="00B70F92"/>
    <w:rsid w:val="00C15BBB"/>
    <w:rsid w:val="00CF233C"/>
    <w:rsid w:val="00ED2983"/>
    <w:rsid w:val="00F8690D"/>
    <w:rsid w:val="00FC68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421E64D"/>
  <w15:chartTrackingRefBased/>
  <w15:docId w15:val="{B38C9BBA-88AA-4B4E-AFFB-C30DF9CF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B47"/>
    <w:rPr>
      <w:rFonts w:ascii="Times New Roman" w:eastAsia="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injenummer">
    <w:name w:val="line number"/>
    <w:basedOn w:val="Standardskrifttypeiafsnit"/>
    <w:uiPriority w:val="99"/>
    <w:semiHidden/>
    <w:unhideWhenUsed/>
    <w:rsid w:val="00A81FB7"/>
  </w:style>
  <w:style w:type="paragraph" w:styleId="NormalWeb">
    <w:name w:val="Normal (Web)"/>
    <w:basedOn w:val="Normal"/>
    <w:uiPriority w:val="99"/>
    <w:unhideWhenUsed/>
    <w:rsid w:val="00A81FB7"/>
    <w:pPr>
      <w:spacing w:before="100" w:beforeAutospacing="1" w:after="100" w:afterAutospacing="1"/>
    </w:pPr>
  </w:style>
  <w:style w:type="paragraph" w:styleId="Listeafsnit">
    <w:name w:val="List Paragraph"/>
    <w:basedOn w:val="Normal"/>
    <w:uiPriority w:val="34"/>
    <w:qFormat/>
    <w:rsid w:val="00846B51"/>
    <w:pPr>
      <w:ind w:left="720"/>
      <w:contextualSpacing/>
    </w:pPr>
  </w:style>
  <w:style w:type="paragraph" w:styleId="Sidefod">
    <w:name w:val="footer"/>
    <w:basedOn w:val="Normal"/>
    <w:link w:val="SidefodTegn"/>
    <w:uiPriority w:val="99"/>
    <w:unhideWhenUsed/>
    <w:rsid w:val="002E5D9B"/>
    <w:pPr>
      <w:tabs>
        <w:tab w:val="center" w:pos="4819"/>
        <w:tab w:val="right" w:pos="9638"/>
      </w:tabs>
    </w:pPr>
  </w:style>
  <w:style w:type="character" w:customStyle="1" w:styleId="SidefodTegn">
    <w:name w:val="Sidefod Tegn"/>
    <w:basedOn w:val="Standardskrifttypeiafsnit"/>
    <w:link w:val="Sidefod"/>
    <w:uiPriority w:val="99"/>
    <w:rsid w:val="002E5D9B"/>
    <w:rPr>
      <w:rFonts w:ascii="Times New Roman" w:eastAsia="Times New Roman" w:hAnsi="Times New Roman" w:cs="Times New Roman"/>
      <w:lang w:eastAsia="da-DK"/>
    </w:rPr>
  </w:style>
  <w:style w:type="character" w:styleId="Sidetal">
    <w:name w:val="page number"/>
    <w:basedOn w:val="Standardskrifttypeiafsnit"/>
    <w:uiPriority w:val="99"/>
    <w:semiHidden/>
    <w:unhideWhenUsed/>
    <w:rsid w:val="002E5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399277">
      <w:bodyDiv w:val="1"/>
      <w:marLeft w:val="0"/>
      <w:marRight w:val="0"/>
      <w:marTop w:val="0"/>
      <w:marBottom w:val="0"/>
      <w:divBdr>
        <w:top w:val="none" w:sz="0" w:space="0" w:color="auto"/>
        <w:left w:val="none" w:sz="0" w:space="0" w:color="auto"/>
        <w:bottom w:val="none" w:sz="0" w:space="0" w:color="auto"/>
        <w:right w:val="none" w:sz="0" w:space="0" w:color="auto"/>
      </w:divBdr>
      <w:divsChild>
        <w:div w:id="1298223001">
          <w:marLeft w:val="0"/>
          <w:marRight w:val="0"/>
          <w:marTop w:val="0"/>
          <w:marBottom w:val="0"/>
          <w:divBdr>
            <w:top w:val="none" w:sz="0" w:space="0" w:color="auto"/>
            <w:left w:val="none" w:sz="0" w:space="0" w:color="auto"/>
            <w:bottom w:val="none" w:sz="0" w:space="0" w:color="auto"/>
            <w:right w:val="none" w:sz="0" w:space="0" w:color="auto"/>
          </w:divBdr>
        </w:div>
        <w:div w:id="1309289665">
          <w:marLeft w:val="0"/>
          <w:marRight w:val="0"/>
          <w:marTop w:val="240"/>
          <w:marBottom w:val="0"/>
          <w:divBdr>
            <w:top w:val="none" w:sz="0" w:space="0" w:color="auto"/>
            <w:left w:val="none" w:sz="0" w:space="0" w:color="auto"/>
            <w:bottom w:val="none" w:sz="0" w:space="0" w:color="auto"/>
            <w:right w:val="none" w:sz="0" w:space="0" w:color="auto"/>
          </w:divBdr>
        </w:div>
        <w:div w:id="66154518">
          <w:marLeft w:val="0"/>
          <w:marRight w:val="0"/>
          <w:marTop w:val="240"/>
          <w:marBottom w:val="0"/>
          <w:divBdr>
            <w:top w:val="none" w:sz="0" w:space="0" w:color="auto"/>
            <w:left w:val="none" w:sz="0" w:space="0" w:color="auto"/>
            <w:bottom w:val="none" w:sz="0" w:space="0" w:color="auto"/>
            <w:right w:val="none" w:sz="0" w:space="0" w:color="auto"/>
          </w:divBdr>
        </w:div>
        <w:div w:id="662201110">
          <w:marLeft w:val="0"/>
          <w:marRight w:val="0"/>
          <w:marTop w:val="240"/>
          <w:marBottom w:val="0"/>
          <w:divBdr>
            <w:top w:val="none" w:sz="0" w:space="0" w:color="auto"/>
            <w:left w:val="none" w:sz="0" w:space="0" w:color="auto"/>
            <w:bottom w:val="none" w:sz="0" w:space="0" w:color="auto"/>
            <w:right w:val="none" w:sz="0" w:space="0" w:color="auto"/>
          </w:divBdr>
        </w:div>
        <w:div w:id="1447961809">
          <w:marLeft w:val="0"/>
          <w:marRight w:val="0"/>
          <w:marTop w:val="240"/>
          <w:marBottom w:val="0"/>
          <w:divBdr>
            <w:top w:val="none" w:sz="0" w:space="0" w:color="auto"/>
            <w:left w:val="none" w:sz="0" w:space="0" w:color="auto"/>
            <w:bottom w:val="none" w:sz="0" w:space="0" w:color="auto"/>
            <w:right w:val="none" w:sz="0" w:space="0" w:color="auto"/>
          </w:divBdr>
        </w:div>
        <w:div w:id="145434152">
          <w:marLeft w:val="0"/>
          <w:marRight w:val="0"/>
          <w:marTop w:val="240"/>
          <w:marBottom w:val="0"/>
          <w:divBdr>
            <w:top w:val="none" w:sz="0" w:space="0" w:color="auto"/>
            <w:left w:val="none" w:sz="0" w:space="0" w:color="auto"/>
            <w:bottom w:val="none" w:sz="0" w:space="0" w:color="auto"/>
            <w:right w:val="none" w:sz="0" w:space="0" w:color="auto"/>
          </w:divBdr>
        </w:div>
        <w:div w:id="1331568472">
          <w:marLeft w:val="0"/>
          <w:marRight w:val="0"/>
          <w:marTop w:val="240"/>
          <w:marBottom w:val="0"/>
          <w:divBdr>
            <w:top w:val="none" w:sz="0" w:space="0" w:color="auto"/>
            <w:left w:val="none" w:sz="0" w:space="0" w:color="auto"/>
            <w:bottom w:val="none" w:sz="0" w:space="0" w:color="auto"/>
            <w:right w:val="none" w:sz="0" w:space="0" w:color="auto"/>
          </w:divBdr>
        </w:div>
        <w:div w:id="2074963029">
          <w:marLeft w:val="0"/>
          <w:marRight w:val="0"/>
          <w:marTop w:val="240"/>
          <w:marBottom w:val="0"/>
          <w:divBdr>
            <w:top w:val="none" w:sz="0" w:space="0" w:color="auto"/>
            <w:left w:val="none" w:sz="0" w:space="0" w:color="auto"/>
            <w:bottom w:val="none" w:sz="0" w:space="0" w:color="auto"/>
            <w:right w:val="none" w:sz="0" w:space="0" w:color="auto"/>
          </w:divBdr>
        </w:div>
        <w:div w:id="564611363">
          <w:marLeft w:val="0"/>
          <w:marRight w:val="0"/>
          <w:marTop w:val="240"/>
          <w:marBottom w:val="0"/>
          <w:divBdr>
            <w:top w:val="none" w:sz="0" w:space="0" w:color="auto"/>
            <w:left w:val="none" w:sz="0" w:space="0" w:color="auto"/>
            <w:bottom w:val="none" w:sz="0" w:space="0" w:color="auto"/>
            <w:right w:val="none" w:sz="0" w:space="0" w:color="auto"/>
          </w:divBdr>
        </w:div>
        <w:div w:id="1450320978">
          <w:marLeft w:val="0"/>
          <w:marRight w:val="0"/>
          <w:marTop w:val="240"/>
          <w:marBottom w:val="0"/>
          <w:divBdr>
            <w:top w:val="none" w:sz="0" w:space="0" w:color="auto"/>
            <w:left w:val="none" w:sz="0" w:space="0" w:color="auto"/>
            <w:bottom w:val="none" w:sz="0" w:space="0" w:color="auto"/>
            <w:right w:val="none" w:sz="0" w:space="0" w:color="auto"/>
          </w:divBdr>
        </w:div>
        <w:div w:id="2146239781">
          <w:marLeft w:val="0"/>
          <w:marRight w:val="0"/>
          <w:marTop w:val="240"/>
          <w:marBottom w:val="0"/>
          <w:divBdr>
            <w:top w:val="none" w:sz="0" w:space="0" w:color="auto"/>
            <w:left w:val="none" w:sz="0" w:space="0" w:color="auto"/>
            <w:bottom w:val="none" w:sz="0" w:space="0" w:color="auto"/>
            <w:right w:val="none" w:sz="0" w:space="0" w:color="auto"/>
          </w:divBdr>
        </w:div>
        <w:div w:id="2016377102">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843</Words>
  <Characters>5148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Jeppe Bæk Meier</dc:creator>
  <cp:keywords/>
  <dc:description/>
  <cp:lastModifiedBy>Jeppe Bæk Meier</cp:lastModifiedBy>
  <cp:revision>3</cp:revision>
  <dcterms:created xsi:type="dcterms:W3CDTF">2024-02-23T09:20:00Z</dcterms:created>
  <dcterms:modified xsi:type="dcterms:W3CDTF">2024-02-23T16:25:00Z</dcterms:modified>
</cp:coreProperties>
</file>