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245B5" w14:textId="77777777" w:rsidR="00E0022B" w:rsidRDefault="00E0022B" w:rsidP="00E0022B">
      <w:pPr>
        <w:rPr>
          <w:rFonts w:eastAsia="Calibri" w:cstheme="minorHAnsi"/>
          <w:b/>
          <w:bCs/>
          <w:sz w:val="24"/>
          <w:szCs w:val="24"/>
          <w:lang w:val="en-US"/>
        </w:rPr>
      </w:pPr>
      <w:r w:rsidRPr="0096354C">
        <w:rPr>
          <w:rFonts w:eastAsia="Calibri" w:cstheme="minorHAnsi"/>
          <w:b/>
          <w:bCs/>
          <w:sz w:val="28"/>
          <w:szCs w:val="28"/>
          <w:lang w:val="en-US"/>
        </w:rPr>
        <w:t xml:space="preserve">Intertextuality </w:t>
      </w:r>
      <w:r w:rsidRPr="00CD7C18">
        <w:rPr>
          <w:rFonts w:eastAsia="Calibri" w:cstheme="minorHAnsi"/>
          <w:b/>
          <w:bCs/>
          <w:sz w:val="24"/>
          <w:szCs w:val="24"/>
          <w:lang w:val="en-US"/>
        </w:rPr>
        <w:t xml:space="preserve">                                                                                                      </w:t>
      </w:r>
    </w:p>
    <w:p w14:paraId="78193958" w14:textId="77777777" w:rsidR="00E0022B" w:rsidRPr="00CD7C18" w:rsidRDefault="00E0022B" w:rsidP="00E0022B">
      <w:pPr>
        <w:rPr>
          <w:rFonts w:eastAsia="Calibri" w:cstheme="minorHAnsi"/>
          <w:color w:val="222222"/>
          <w:sz w:val="24"/>
          <w:szCs w:val="24"/>
          <w:shd w:val="clear" w:color="auto" w:fill="FFFFFF"/>
          <w:lang w:val="en-US"/>
        </w:rPr>
      </w:pPr>
      <w:r w:rsidRPr="00CD7C18">
        <w:rPr>
          <w:rFonts w:eastAsia="Calibri" w:cstheme="minorHAnsi"/>
          <w:color w:val="222222"/>
          <w:sz w:val="24"/>
          <w:szCs w:val="24"/>
          <w:shd w:val="clear" w:color="auto" w:fill="FFFFFF"/>
          <w:lang w:val="en-US"/>
        </w:rPr>
        <w:t>Intertextuality is the relationship between texts, especially literary ones. In some ways texts can be seen as speaking to each other</w:t>
      </w:r>
      <w:r>
        <w:rPr>
          <w:rFonts w:eastAsia="Calibri" w:cstheme="minorHAnsi"/>
          <w:color w:val="222222"/>
          <w:sz w:val="24"/>
          <w:szCs w:val="24"/>
          <w:shd w:val="clear" w:color="auto" w:fill="FFFFFF"/>
          <w:lang w:val="en-US"/>
        </w:rPr>
        <w:t xml:space="preserve"> in parts of a story</w:t>
      </w:r>
      <w:r w:rsidRPr="00CD7C18">
        <w:rPr>
          <w:rFonts w:eastAsia="Calibri" w:cstheme="minorHAnsi"/>
          <w:color w:val="222222"/>
          <w:sz w:val="24"/>
          <w:szCs w:val="24"/>
          <w:shd w:val="clear" w:color="auto" w:fill="FFFFFF"/>
          <w:lang w:val="en-US"/>
        </w:rPr>
        <w:t xml:space="preserve">. A character, an </w:t>
      </w:r>
      <w:r>
        <w:rPr>
          <w:rFonts w:eastAsia="Calibri" w:cstheme="minorHAnsi"/>
          <w:color w:val="222222"/>
          <w:sz w:val="24"/>
          <w:szCs w:val="24"/>
          <w:shd w:val="clear" w:color="auto" w:fill="FFFFFF"/>
          <w:lang w:val="en-US"/>
        </w:rPr>
        <w:t>object</w:t>
      </w:r>
      <w:r w:rsidRPr="00CD7C18">
        <w:rPr>
          <w:rFonts w:eastAsia="Calibri" w:cstheme="minorHAnsi"/>
          <w:color w:val="222222"/>
          <w:sz w:val="24"/>
          <w:szCs w:val="24"/>
          <w:shd w:val="clear" w:color="auto" w:fill="FFFFFF"/>
          <w:lang w:val="en-US"/>
        </w:rPr>
        <w:t xml:space="preserve"> or a symbol may appear in </w:t>
      </w:r>
      <w:r>
        <w:rPr>
          <w:rFonts w:eastAsia="Calibri" w:cstheme="minorHAnsi"/>
          <w:color w:val="222222"/>
          <w:sz w:val="24"/>
          <w:szCs w:val="24"/>
          <w:shd w:val="clear" w:color="auto" w:fill="FFFFFF"/>
          <w:lang w:val="en-US"/>
        </w:rPr>
        <w:t xml:space="preserve">different </w:t>
      </w:r>
      <w:r w:rsidRPr="00CD7C18">
        <w:rPr>
          <w:rFonts w:eastAsia="Calibri" w:cstheme="minorHAnsi"/>
          <w:color w:val="222222"/>
          <w:sz w:val="24"/>
          <w:szCs w:val="24"/>
          <w:shd w:val="clear" w:color="auto" w:fill="FFFFFF"/>
          <w:lang w:val="en-US"/>
        </w:rPr>
        <w:t>story than the one you met it in first. If, for instance, you read a text in which an apple appears, this may lead you to think of:</w:t>
      </w:r>
    </w:p>
    <w:tbl>
      <w:tblPr>
        <w:tblStyle w:val="Tabel-Gitter"/>
        <w:tblW w:w="0" w:type="auto"/>
        <w:tblLook w:val="04A0" w:firstRow="1" w:lastRow="0" w:firstColumn="1" w:lastColumn="0" w:noHBand="0" w:noVBand="1"/>
      </w:tblPr>
      <w:tblGrid>
        <w:gridCol w:w="2830"/>
        <w:gridCol w:w="6798"/>
      </w:tblGrid>
      <w:tr w:rsidR="00E0022B" w:rsidRPr="00E07C96" w14:paraId="356E7C6D" w14:textId="77777777" w:rsidTr="00D0047B">
        <w:tc>
          <w:tcPr>
            <w:tcW w:w="2830" w:type="dxa"/>
          </w:tcPr>
          <w:p w14:paraId="7AB9EA43" w14:textId="77777777" w:rsidR="00E0022B" w:rsidRPr="00CD7C18" w:rsidRDefault="00E0022B" w:rsidP="00D0047B">
            <w:pPr>
              <w:rPr>
                <w:rFonts w:eastAsia="Calibri" w:cstheme="minorHAnsi"/>
                <w:noProof/>
                <w:sz w:val="24"/>
                <w:szCs w:val="24"/>
                <w:lang w:val="en-US"/>
              </w:rPr>
            </w:pPr>
          </w:p>
          <w:p w14:paraId="495D11F0" w14:textId="77777777" w:rsidR="00E0022B" w:rsidRPr="00CD7C18" w:rsidRDefault="00E0022B" w:rsidP="00D0047B">
            <w:pPr>
              <w:rPr>
                <w:rFonts w:eastAsia="Calibri" w:cstheme="minorHAnsi"/>
                <w:sz w:val="24"/>
                <w:szCs w:val="24"/>
                <w:lang w:val="en-US"/>
              </w:rPr>
            </w:pPr>
            <w:r w:rsidRPr="00CD7C18">
              <w:rPr>
                <w:rFonts w:eastAsia="Calibri" w:cstheme="minorHAnsi"/>
                <w:noProof/>
                <w:sz w:val="24"/>
                <w:szCs w:val="24"/>
                <w:lang w:val="en-US"/>
              </w:rPr>
              <w:t xml:space="preserve">     </w:t>
            </w:r>
            <w:r w:rsidRPr="00CD7C18">
              <w:rPr>
                <w:rFonts w:eastAsia="Calibri" w:cstheme="minorHAnsi"/>
                <w:noProof/>
                <w:sz w:val="24"/>
                <w:szCs w:val="24"/>
                <w:lang w:eastAsia="da-DK"/>
              </w:rPr>
              <w:drawing>
                <wp:inline distT="0" distB="0" distL="0" distR="0" wp14:anchorId="64F703FE" wp14:editId="73611F75">
                  <wp:extent cx="1263650" cy="1263650"/>
                  <wp:effectExtent l="0" t="0" r="0" b="0"/>
                  <wp:docPr id="5" name="Billede 5" descr="Gala Must æble 1 stk. - Madkur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a Must æble 1 stk. - Madkurv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3919" cy="1263919"/>
                          </a:xfrm>
                          <a:prstGeom prst="rect">
                            <a:avLst/>
                          </a:prstGeom>
                          <a:noFill/>
                          <a:ln>
                            <a:noFill/>
                          </a:ln>
                        </pic:spPr>
                      </pic:pic>
                    </a:graphicData>
                  </a:graphic>
                </wp:inline>
              </w:drawing>
            </w:r>
          </w:p>
        </w:tc>
        <w:tc>
          <w:tcPr>
            <w:tcW w:w="6798" w:type="dxa"/>
          </w:tcPr>
          <w:p w14:paraId="1285F8EF" w14:textId="77777777" w:rsidR="00E0022B" w:rsidRPr="00CD7C18" w:rsidRDefault="00E0022B" w:rsidP="00D0047B">
            <w:pPr>
              <w:numPr>
                <w:ilvl w:val="0"/>
                <w:numId w:val="11"/>
              </w:numPr>
              <w:rPr>
                <w:rFonts w:eastAsia="Calibri" w:cstheme="minorHAnsi"/>
                <w:sz w:val="24"/>
                <w:szCs w:val="24"/>
                <w:lang w:val="en-US"/>
              </w:rPr>
            </w:pPr>
            <w:r w:rsidRPr="00CD7C18">
              <w:rPr>
                <w:rFonts w:eastAsia="Calibri" w:cstheme="minorHAnsi"/>
                <w:sz w:val="24"/>
                <w:szCs w:val="24"/>
                <w:lang w:val="en-US"/>
              </w:rPr>
              <w:t xml:space="preserve">Personal experiences with apples, </w:t>
            </w:r>
            <w:proofErr w:type="spellStart"/>
            <w:r w:rsidRPr="00CD7C18">
              <w:rPr>
                <w:rFonts w:eastAsia="Calibri" w:cstheme="minorHAnsi"/>
                <w:sz w:val="24"/>
                <w:szCs w:val="24"/>
                <w:lang w:val="en-US"/>
              </w:rPr>
              <w:t>favourite</w:t>
            </w:r>
            <w:proofErr w:type="spellEnd"/>
            <w:r w:rsidRPr="00CD7C18">
              <w:rPr>
                <w:rFonts w:eastAsia="Calibri" w:cstheme="minorHAnsi"/>
                <w:sz w:val="24"/>
                <w:szCs w:val="24"/>
                <w:lang w:val="en-US"/>
              </w:rPr>
              <w:t xml:space="preserve"> apples, etc.</w:t>
            </w:r>
          </w:p>
          <w:p w14:paraId="38ABAD02" w14:textId="77777777" w:rsidR="00E0022B" w:rsidRPr="00CD7C18" w:rsidRDefault="00E0022B" w:rsidP="00D0047B">
            <w:pPr>
              <w:numPr>
                <w:ilvl w:val="0"/>
                <w:numId w:val="11"/>
              </w:numPr>
              <w:rPr>
                <w:rFonts w:eastAsia="Calibri" w:cstheme="minorHAnsi"/>
                <w:sz w:val="24"/>
                <w:szCs w:val="24"/>
                <w:lang w:val="en-US"/>
              </w:rPr>
            </w:pPr>
            <w:r w:rsidRPr="00CD7C18">
              <w:rPr>
                <w:rFonts w:eastAsia="Calibri" w:cstheme="minorHAnsi"/>
                <w:sz w:val="24"/>
                <w:szCs w:val="24"/>
                <w:lang w:val="en-US"/>
              </w:rPr>
              <w:t>The apple which</w:t>
            </w:r>
            <w:r>
              <w:rPr>
                <w:rFonts w:eastAsia="Calibri" w:cstheme="minorHAnsi"/>
                <w:sz w:val="24"/>
                <w:szCs w:val="24"/>
                <w:lang w:val="en-US"/>
              </w:rPr>
              <w:t xml:space="preserve"> – </w:t>
            </w:r>
            <w:r w:rsidRPr="00CD7C18">
              <w:rPr>
                <w:rFonts w:eastAsia="Calibri" w:cstheme="minorHAnsi"/>
                <w:sz w:val="24"/>
                <w:szCs w:val="24"/>
                <w:lang w:val="en-US"/>
              </w:rPr>
              <w:t>according to legend</w:t>
            </w:r>
            <w:r>
              <w:rPr>
                <w:rFonts w:eastAsia="Calibri" w:cstheme="minorHAnsi"/>
                <w:sz w:val="24"/>
                <w:szCs w:val="24"/>
                <w:lang w:val="en-US"/>
              </w:rPr>
              <w:t xml:space="preserve"> –</w:t>
            </w:r>
            <w:r w:rsidRPr="00CD7C18">
              <w:rPr>
                <w:rFonts w:eastAsia="Calibri" w:cstheme="minorHAnsi"/>
                <w:sz w:val="24"/>
                <w:szCs w:val="24"/>
                <w:lang w:val="en-US"/>
              </w:rPr>
              <w:t xml:space="preserve"> </w:t>
            </w:r>
            <w:r>
              <w:rPr>
                <w:rFonts w:eastAsia="Calibri" w:cstheme="minorHAnsi"/>
                <w:sz w:val="24"/>
                <w:szCs w:val="24"/>
                <w:lang w:val="en-US"/>
              </w:rPr>
              <w:t>led</w:t>
            </w:r>
            <w:r w:rsidRPr="00CD7C18">
              <w:rPr>
                <w:rFonts w:eastAsia="Calibri" w:cstheme="minorHAnsi"/>
                <w:sz w:val="24"/>
                <w:szCs w:val="24"/>
                <w:lang w:val="en-US"/>
              </w:rPr>
              <w:t xml:space="preserve"> Newton </w:t>
            </w:r>
            <w:r>
              <w:rPr>
                <w:rFonts w:eastAsia="Calibri" w:cstheme="minorHAnsi"/>
                <w:sz w:val="24"/>
                <w:szCs w:val="24"/>
                <w:lang w:val="en-US"/>
              </w:rPr>
              <w:t xml:space="preserve">to </w:t>
            </w:r>
            <w:r w:rsidRPr="00CD7C18">
              <w:rPr>
                <w:rFonts w:eastAsia="Calibri" w:cstheme="minorHAnsi"/>
                <w:sz w:val="24"/>
                <w:szCs w:val="24"/>
                <w:lang w:val="en-US"/>
              </w:rPr>
              <w:t>work out the law of gravity</w:t>
            </w:r>
          </w:p>
          <w:p w14:paraId="2D190ACE" w14:textId="77777777" w:rsidR="00E0022B" w:rsidRPr="00CD7C18" w:rsidRDefault="00E0022B" w:rsidP="00D0047B">
            <w:pPr>
              <w:numPr>
                <w:ilvl w:val="0"/>
                <w:numId w:val="11"/>
              </w:numPr>
              <w:rPr>
                <w:rFonts w:eastAsia="Calibri" w:cstheme="minorHAnsi"/>
                <w:sz w:val="24"/>
                <w:szCs w:val="24"/>
                <w:lang w:val="en-US"/>
              </w:rPr>
            </w:pPr>
            <w:r w:rsidRPr="00CD7C18">
              <w:rPr>
                <w:rFonts w:eastAsia="Calibri" w:cstheme="minorHAnsi"/>
                <w:sz w:val="24"/>
                <w:szCs w:val="24"/>
                <w:lang w:val="en-US"/>
              </w:rPr>
              <w:t>A multinational company producing electronic equipment</w:t>
            </w:r>
          </w:p>
          <w:p w14:paraId="34C05BF3" w14:textId="634FB59B" w:rsidR="00E0022B" w:rsidRPr="00CD7C18" w:rsidRDefault="00E0022B" w:rsidP="00D0047B">
            <w:pPr>
              <w:numPr>
                <w:ilvl w:val="0"/>
                <w:numId w:val="11"/>
              </w:numPr>
              <w:rPr>
                <w:rFonts w:eastAsia="Calibri" w:cstheme="minorHAnsi"/>
                <w:sz w:val="24"/>
                <w:szCs w:val="24"/>
                <w:lang w:val="en-US"/>
              </w:rPr>
            </w:pPr>
            <w:r w:rsidRPr="00CD7C18">
              <w:rPr>
                <w:rFonts w:eastAsia="Calibri" w:cstheme="minorHAnsi"/>
                <w:sz w:val="24"/>
                <w:szCs w:val="24"/>
                <w:lang w:val="en-US"/>
              </w:rPr>
              <w:t>The tree of knowledge in the Bible from which</w:t>
            </w:r>
            <w:r>
              <w:rPr>
                <w:rFonts w:eastAsia="Calibri" w:cstheme="minorHAnsi"/>
                <w:sz w:val="24"/>
                <w:szCs w:val="24"/>
                <w:lang w:val="en-US"/>
              </w:rPr>
              <w:t xml:space="preserve">, </w:t>
            </w:r>
            <w:r w:rsidRPr="00CD7C18">
              <w:rPr>
                <w:rFonts w:eastAsia="Calibri" w:cstheme="minorHAnsi"/>
                <w:sz w:val="24"/>
                <w:szCs w:val="24"/>
                <w:lang w:val="en-US"/>
              </w:rPr>
              <w:t>according to the story</w:t>
            </w:r>
            <w:r>
              <w:rPr>
                <w:rFonts w:eastAsia="Calibri" w:cstheme="minorHAnsi"/>
                <w:sz w:val="24"/>
                <w:szCs w:val="24"/>
                <w:lang w:val="en-US"/>
              </w:rPr>
              <w:t xml:space="preserve">, </w:t>
            </w:r>
            <w:r w:rsidRPr="00CD7C18">
              <w:rPr>
                <w:rFonts w:eastAsia="Calibri" w:cstheme="minorHAnsi"/>
                <w:sz w:val="24"/>
                <w:szCs w:val="24"/>
                <w:lang w:val="en-US"/>
              </w:rPr>
              <w:t>Eve tempted Adam to eat</w:t>
            </w:r>
            <w:r w:rsidR="00E07C96">
              <w:rPr>
                <w:rFonts w:eastAsia="Calibri" w:cstheme="minorHAnsi"/>
                <w:sz w:val="24"/>
                <w:szCs w:val="24"/>
                <w:lang w:val="en-US"/>
              </w:rPr>
              <w:t xml:space="preserve"> </w:t>
            </w:r>
            <w:r>
              <w:rPr>
                <w:rFonts w:eastAsia="Calibri" w:cstheme="minorHAnsi"/>
                <w:sz w:val="24"/>
                <w:szCs w:val="24"/>
                <w:lang w:val="en-US"/>
              </w:rPr>
              <w:t>which</w:t>
            </w:r>
            <w:r w:rsidRPr="00CD7C18">
              <w:rPr>
                <w:rFonts w:eastAsia="Calibri" w:cstheme="minorHAnsi"/>
                <w:sz w:val="24"/>
                <w:szCs w:val="24"/>
                <w:lang w:val="en-US"/>
              </w:rPr>
              <w:t xml:space="preserve"> led to their expulsion from the Garden of Eden</w:t>
            </w:r>
          </w:p>
          <w:p w14:paraId="52944E52" w14:textId="77777777" w:rsidR="00E0022B" w:rsidRPr="00CD7C18" w:rsidRDefault="00E0022B" w:rsidP="00D0047B">
            <w:pPr>
              <w:numPr>
                <w:ilvl w:val="0"/>
                <w:numId w:val="11"/>
              </w:numPr>
              <w:rPr>
                <w:rFonts w:eastAsia="Calibri" w:cstheme="minorHAnsi"/>
                <w:sz w:val="24"/>
                <w:szCs w:val="24"/>
                <w:lang w:val="en-US"/>
              </w:rPr>
            </w:pPr>
            <w:r w:rsidRPr="00CD7C18">
              <w:rPr>
                <w:rFonts w:eastAsia="Calibri" w:cstheme="minorHAnsi"/>
                <w:sz w:val="24"/>
                <w:szCs w:val="24"/>
                <w:lang w:val="en-US"/>
              </w:rPr>
              <w:t xml:space="preserve">A </w:t>
            </w:r>
            <w:r>
              <w:rPr>
                <w:rFonts w:eastAsia="Calibri" w:cstheme="minorHAnsi"/>
                <w:sz w:val="24"/>
                <w:szCs w:val="24"/>
                <w:lang w:val="en-US"/>
              </w:rPr>
              <w:t>Swiss</w:t>
            </w:r>
            <w:r w:rsidRPr="00CD7C18">
              <w:rPr>
                <w:rFonts w:eastAsia="Calibri" w:cstheme="minorHAnsi"/>
                <w:sz w:val="24"/>
                <w:szCs w:val="24"/>
                <w:lang w:val="en-US"/>
              </w:rPr>
              <w:t xml:space="preserve"> story about Wilhelm Tell who is said to have shot an apple on the top of his son’s head into two halves</w:t>
            </w:r>
          </w:p>
          <w:p w14:paraId="1E8D7FD9" w14:textId="77777777" w:rsidR="00E0022B" w:rsidRPr="00CD7C18" w:rsidRDefault="00E0022B" w:rsidP="00D0047B">
            <w:pPr>
              <w:numPr>
                <w:ilvl w:val="0"/>
                <w:numId w:val="11"/>
              </w:numPr>
              <w:rPr>
                <w:rFonts w:eastAsia="Calibri" w:cstheme="minorHAnsi"/>
                <w:sz w:val="24"/>
                <w:szCs w:val="24"/>
                <w:lang w:val="en-US"/>
              </w:rPr>
            </w:pPr>
            <w:r w:rsidRPr="00CD7C18">
              <w:rPr>
                <w:rFonts w:eastAsia="Calibri" w:cstheme="minorHAnsi"/>
                <w:sz w:val="24"/>
                <w:szCs w:val="24"/>
                <w:lang w:val="en-US"/>
              </w:rPr>
              <w:t xml:space="preserve">Other stories you may think of </w:t>
            </w:r>
          </w:p>
        </w:tc>
      </w:tr>
    </w:tbl>
    <w:p w14:paraId="6AA83E35" w14:textId="77777777" w:rsidR="00E0022B" w:rsidRPr="00CD7C18" w:rsidRDefault="00E0022B" w:rsidP="00E0022B">
      <w:pPr>
        <w:rPr>
          <w:rFonts w:eastAsia="Calibri" w:cstheme="minorHAnsi"/>
          <w:sz w:val="24"/>
          <w:szCs w:val="24"/>
          <w:lang w:val="en-US"/>
        </w:rPr>
      </w:pPr>
    </w:p>
    <w:p w14:paraId="53676493" w14:textId="77777777" w:rsidR="00E0022B" w:rsidRPr="00CD7C18" w:rsidRDefault="00E0022B" w:rsidP="00E0022B">
      <w:pPr>
        <w:rPr>
          <w:rFonts w:eastAsia="Calibri" w:cstheme="minorHAnsi"/>
          <w:sz w:val="24"/>
          <w:szCs w:val="24"/>
          <w:lang w:val="en-US"/>
        </w:rPr>
      </w:pPr>
      <w:r w:rsidRPr="00CD7C18">
        <w:rPr>
          <w:rFonts w:eastAsia="Calibri" w:cstheme="minorHAnsi"/>
          <w:sz w:val="24"/>
          <w:szCs w:val="24"/>
          <w:lang w:val="en-US"/>
        </w:rPr>
        <w:t xml:space="preserve">Of these examples, the first has </w:t>
      </w:r>
      <w:r>
        <w:rPr>
          <w:rFonts w:eastAsia="Calibri" w:cstheme="minorHAnsi"/>
          <w:sz w:val="24"/>
          <w:szCs w:val="24"/>
          <w:lang w:val="en-US"/>
        </w:rPr>
        <w:t xml:space="preserve">the </w:t>
      </w:r>
      <w:r w:rsidRPr="00CD7C18">
        <w:rPr>
          <w:rFonts w:eastAsia="Calibri" w:cstheme="minorHAnsi"/>
          <w:sz w:val="24"/>
          <w:szCs w:val="24"/>
          <w:lang w:val="en-US"/>
        </w:rPr>
        <w:t xml:space="preserve">least to do with intertextuality, but may give all sorts of other dimensions to your reading. </w:t>
      </w:r>
      <w:r>
        <w:rPr>
          <w:rFonts w:eastAsia="Calibri" w:cstheme="minorHAnsi"/>
          <w:sz w:val="24"/>
          <w:szCs w:val="24"/>
          <w:lang w:val="en-US"/>
        </w:rPr>
        <w:t>I</w:t>
      </w:r>
      <w:r w:rsidRPr="00CD7C18">
        <w:rPr>
          <w:rFonts w:eastAsia="Calibri" w:cstheme="minorHAnsi"/>
          <w:sz w:val="24"/>
          <w:szCs w:val="24"/>
          <w:lang w:val="en-US"/>
        </w:rPr>
        <w:t>ntertextuality or the references from one text to another</w:t>
      </w:r>
      <w:r w:rsidRPr="00CD7C18">
        <w:rPr>
          <w:rFonts w:eastAsia="Calibri" w:cstheme="minorHAnsi"/>
          <w:color w:val="202122"/>
          <w:sz w:val="24"/>
          <w:szCs w:val="24"/>
          <w:shd w:val="clear" w:color="auto" w:fill="FFFFFF"/>
          <w:lang w:val="en-US"/>
        </w:rPr>
        <w:t xml:space="preserve"> </w:t>
      </w:r>
      <w:r>
        <w:rPr>
          <w:rFonts w:eastAsia="Calibri" w:cstheme="minorHAnsi"/>
          <w:color w:val="202122"/>
          <w:sz w:val="24"/>
          <w:szCs w:val="24"/>
          <w:shd w:val="clear" w:color="auto" w:fill="FFFFFF"/>
          <w:lang w:val="en-US"/>
        </w:rPr>
        <w:t xml:space="preserve">are intended </w:t>
      </w:r>
      <w:r w:rsidRPr="00CD7C18">
        <w:rPr>
          <w:rFonts w:eastAsia="Calibri" w:cstheme="minorHAnsi"/>
          <w:color w:val="202122"/>
          <w:sz w:val="24"/>
          <w:szCs w:val="24"/>
          <w:shd w:val="clear" w:color="auto" w:fill="FFFFFF"/>
          <w:lang w:val="en-US"/>
        </w:rPr>
        <w:t xml:space="preserve">to influence the reader and add layers of depth to a text, based on the readers' prior knowledge and understanding, thus giving the story a broader perspective. In </w:t>
      </w:r>
      <w:r>
        <w:rPr>
          <w:rFonts w:eastAsia="Calibri" w:cstheme="minorHAnsi"/>
          <w:i/>
          <w:iCs/>
          <w:color w:val="202122"/>
          <w:sz w:val="24"/>
          <w:szCs w:val="24"/>
          <w:shd w:val="clear" w:color="auto" w:fill="FFFFFF"/>
          <w:lang w:val="en-US"/>
        </w:rPr>
        <w:t>Engage!</w:t>
      </w:r>
      <w:r w:rsidRPr="00CD7C18">
        <w:rPr>
          <w:rFonts w:eastAsia="Calibri" w:cstheme="minorHAnsi"/>
          <w:color w:val="202122"/>
          <w:sz w:val="24"/>
          <w:szCs w:val="24"/>
          <w:shd w:val="clear" w:color="auto" w:fill="FFFFFF"/>
          <w:lang w:val="en-US"/>
        </w:rPr>
        <w:t xml:space="preserve"> intertextuality is particularly important in the stories “</w:t>
      </w:r>
      <w:r w:rsidRPr="00CD7C18">
        <w:rPr>
          <w:rFonts w:eastAsia="Calibri" w:cstheme="minorHAnsi"/>
          <w:sz w:val="24"/>
          <w:szCs w:val="24"/>
          <w:lang w:val="en-US"/>
        </w:rPr>
        <w:t xml:space="preserve">How </w:t>
      </w:r>
      <w:proofErr w:type="spellStart"/>
      <w:r>
        <w:rPr>
          <w:rFonts w:eastAsia="Calibri" w:cstheme="minorHAnsi"/>
          <w:sz w:val="24"/>
          <w:szCs w:val="24"/>
          <w:lang w:val="en-US"/>
        </w:rPr>
        <w:t>t</w:t>
      </w:r>
      <w:r w:rsidRPr="00CD7C18">
        <w:rPr>
          <w:rFonts w:eastAsia="Calibri" w:cstheme="minorHAnsi"/>
          <w:sz w:val="24"/>
          <w:szCs w:val="24"/>
          <w:lang w:val="en-US"/>
        </w:rPr>
        <w:t>h’Irth</w:t>
      </w:r>
      <w:proofErr w:type="spellEnd"/>
      <w:r w:rsidRPr="00CD7C18">
        <w:rPr>
          <w:rFonts w:eastAsia="Calibri" w:cstheme="minorHAnsi"/>
          <w:sz w:val="24"/>
          <w:szCs w:val="24"/>
          <w:lang w:val="en-US"/>
        </w:rPr>
        <w:t xml:space="preserve"> W</w:t>
      </w:r>
      <w:r>
        <w:rPr>
          <w:rFonts w:eastAsia="Calibri" w:cstheme="minorHAnsi"/>
          <w:sz w:val="24"/>
          <w:szCs w:val="24"/>
          <w:lang w:val="en-US"/>
        </w:rPr>
        <w:t>i</w:t>
      </w:r>
      <w:r w:rsidRPr="00CD7C18">
        <w:rPr>
          <w:rFonts w:eastAsia="Calibri" w:cstheme="minorHAnsi"/>
          <w:sz w:val="24"/>
          <w:szCs w:val="24"/>
          <w:lang w:val="en-US"/>
        </w:rPr>
        <w:t>nt Rong”, which may be said to relate to different parts of the Bible, and “After Caravaggio’s Sacrifice of Isaac”, which refers to the Old Testament story of Abraham who is told by God to sacrifice his son. There are also references to this story in the Quaran.</w:t>
      </w:r>
    </w:p>
    <w:tbl>
      <w:tblPr>
        <w:tblStyle w:val="Tabel-Gitter"/>
        <w:tblW w:w="0" w:type="auto"/>
        <w:tblLook w:val="04A0" w:firstRow="1" w:lastRow="0" w:firstColumn="1" w:lastColumn="0" w:noHBand="0" w:noVBand="1"/>
      </w:tblPr>
      <w:tblGrid>
        <w:gridCol w:w="4814"/>
        <w:gridCol w:w="4814"/>
      </w:tblGrid>
      <w:tr w:rsidR="00E0022B" w:rsidRPr="00E07C96" w14:paraId="7ED605C9" w14:textId="77777777" w:rsidTr="00D0047B">
        <w:tc>
          <w:tcPr>
            <w:tcW w:w="4814" w:type="dxa"/>
          </w:tcPr>
          <w:p w14:paraId="408A35C4" w14:textId="77777777" w:rsidR="00E0022B" w:rsidRPr="00CD7C18" w:rsidRDefault="00E0022B" w:rsidP="00D0047B">
            <w:pPr>
              <w:rPr>
                <w:rFonts w:eastAsia="Calibri" w:cstheme="minorHAnsi"/>
                <w:sz w:val="24"/>
                <w:szCs w:val="24"/>
                <w:lang w:val="en-US"/>
              </w:rPr>
            </w:pPr>
            <w:r w:rsidRPr="00CD7C18">
              <w:rPr>
                <w:rFonts w:eastAsia="Calibri" w:cstheme="minorHAnsi"/>
                <w:sz w:val="24"/>
                <w:szCs w:val="24"/>
                <w:lang w:val="en-US"/>
              </w:rPr>
              <w:t>Stories it may be useful to know – and themes these stories may reflect</w:t>
            </w:r>
            <w:r>
              <w:rPr>
                <w:rFonts w:eastAsia="Calibri" w:cstheme="minorHAnsi"/>
                <w:sz w:val="24"/>
                <w:szCs w:val="24"/>
                <w:lang w:val="en-US"/>
              </w:rPr>
              <w:t>.</w:t>
            </w:r>
          </w:p>
        </w:tc>
        <w:tc>
          <w:tcPr>
            <w:tcW w:w="4814" w:type="dxa"/>
          </w:tcPr>
          <w:p w14:paraId="113D7C4B" w14:textId="77777777" w:rsidR="00E0022B" w:rsidRPr="00CD7C18" w:rsidRDefault="00E0022B" w:rsidP="00D0047B">
            <w:pPr>
              <w:rPr>
                <w:rFonts w:eastAsia="Calibri" w:cstheme="minorHAnsi"/>
                <w:sz w:val="24"/>
                <w:szCs w:val="24"/>
                <w:lang w:val="en-US"/>
              </w:rPr>
            </w:pPr>
            <w:r>
              <w:rPr>
                <w:rFonts w:eastAsia="Calibri" w:cstheme="minorHAnsi"/>
                <w:sz w:val="24"/>
                <w:szCs w:val="24"/>
                <w:lang w:val="en-US"/>
              </w:rPr>
              <w:t>Mention some g</w:t>
            </w:r>
            <w:r w:rsidRPr="00CD7C18">
              <w:rPr>
                <w:rFonts w:eastAsia="Calibri" w:cstheme="minorHAnsi"/>
                <w:sz w:val="24"/>
                <w:szCs w:val="24"/>
                <w:lang w:val="en-US"/>
              </w:rPr>
              <w:t>reat stories you can think of which are often seen reflected in books and films – and the themes these stories may reflect</w:t>
            </w:r>
            <w:r>
              <w:rPr>
                <w:rFonts w:eastAsia="Calibri" w:cstheme="minorHAnsi"/>
                <w:sz w:val="24"/>
                <w:szCs w:val="24"/>
                <w:lang w:val="en-US"/>
              </w:rPr>
              <w:t>.</w:t>
            </w:r>
          </w:p>
        </w:tc>
      </w:tr>
      <w:tr w:rsidR="00E0022B" w:rsidRPr="00E07C96" w14:paraId="5793E53B" w14:textId="77777777" w:rsidTr="00D0047B">
        <w:tc>
          <w:tcPr>
            <w:tcW w:w="4814" w:type="dxa"/>
          </w:tcPr>
          <w:p w14:paraId="73A8E73A" w14:textId="77777777" w:rsidR="00E0022B" w:rsidRPr="00CD7C18" w:rsidRDefault="00E0022B" w:rsidP="00D0047B">
            <w:pPr>
              <w:rPr>
                <w:rFonts w:eastAsia="Calibri" w:cstheme="minorHAnsi"/>
                <w:sz w:val="24"/>
                <w:szCs w:val="24"/>
                <w:lang w:val="en-US"/>
              </w:rPr>
            </w:pPr>
            <w:r w:rsidRPr="00CD7C18">
              <w:rPr>
                <w:rFonts w:eastAsia="Calibri" w:cstheme="minorHAnsi"/>
                <w:sz w:val="24"/>
                <w:szCs w:val="24"/>
                <w:lang w:val="en-US"/>
              </w:rPr>
              <w:t xml:space="preserve">The story of Cain and Abel in </w:t>
            </w:r>
            <w:r w:rsidRPr="00CD7C18">
              <w:rPr>
                <w:rFonts w:eastAsia="Calibri" w:cstheme="minorHAnsi"/>
                <w:b/>
                <w:bCs/>
                <w:sz w:val="24"/>
                <w:szCs w:val="24"/>
                <w:lang w:val="en-US"/>
              </w:rPr>
              <w:t>Genesis</w:t>
            </w:r>
            <w:r>
              <w:rPr>
                <w:rFonts w:eastAsia="Calibri" w:cstheme="minorHAnsi"/>
                <w:b/>
                <w:bCs/>
                <w:sz w:val="24"/>
                <w:szCs w:val="24"/>
                <w:lang w:val="en-US"/>
              </w:rPr>
              <w:t>, Old Testament</w:t>
            </w:r>
            <w:r w:rsidRPr="00CD7C18">
              <w:rPr>
                <w:rFonts w:eastAsia="Calibri" w:cstheme="minorHAnsi"/>
                <w:b/>
                <w:bCs/>
                <w:sz w:val="24"/>
                <w:szCs w:val="24"/>
                <w:lang w:val="en-US"/>
              </w:rPr>
              <w:t xml:space="preserve">: </w:t>
            </w:r>
            <w:r w:rsidRPr="00CD7C18">
              <w:rPr>
                <w:rFonts w:eastAsia="Calibri" w:cstheme="minorHAnsi"/>
                <w:i/>
                <w:iCs/>
                <w:sz w:val="24"/>
                <w:szCs w:val="24"/>
                <w:lang w:val="en-US"/>
              </w:rPr>
              <w:t>brotherhood, fratricide, sin, jealousy</w:t>
            </w:r>
          </w:p>
          <w:p w14:paraId="31BB9BF9" w14:textId="77777777" w:rsidR="00E0022B" w:rsidRPr="00CD7C18" w:rsidRDefault="00E0022B" w:rsidP="00D0047B">
            <w:pPr>
              <w:rPr>
                <w:rFonts w:eastAsia="Calibri" w:cstheme="minorHAnsi"/>
                <w:sz w:val="24"/>
                <w:szCs w:val="24"/>
                <w:lang w:val="en-US"/>
              </w:rPr>
            </w:pPr>
          </w:p>
          <w:p w14:paraId="055B7BB3" w14:textId="77777777" w:rsidR="00E0022B" w:rsidRPr="00CD7C18" w:rsidRDefault="00E0022B" w:rsidP="00D0047B">
            <w:pPr>
              <w:rPr>
                <w:rFonts w:eastAsia="Calibri" w:cstheme="minorHAnsi"/>
                <w:i/>
                <w:iCs/>
                <w:sz w:val="24"/>
                <w:szCs w:val="24"/>
                <w:lang w:val="en-US"/>
              </w:rPr>
            </w:pPr>
            <w:r w:rsidRPr="00CD7C18">
              <w:rPr>
                <w:rFonts w:eastAsia="Calibri" w:cstheme="minorHAnsi"/>
                <w:sz w:val="24"/>
                <w:szCs w:val="24"/>
                <w:lang w:val="en-US"/>
              </w:rPr>
              <w:t xml:space="preserve">The story of Samson and Delilah in </w:t>
            </w:r>
            <w:r w:rsidRPr="00CD7C18">
              <w:rPr>
                <w:rFonts w:eastAsia="Calibri" w:cstheme="minorHAnsi"/>
                <w:b/>
                <w:bCs/>
                <w:sz w:val="24"/>
                <w:szCs w:val="24"/>
                <w:lang w:val="en-US"/>
              </w:rPr>
              <w:t xml:space="preserve">The Book of Judges, Old Testament: </w:t>
            </w:r>
            <w:r w:rsidRPr="00CD7C18">
              <w:rPr>
                <w:rFonts w:eastAsia="Calibri" w:cstheme="minorHAnsi"/>
                <w:i/>
                <w:iCs/>
                <w:sz w:val="24"/>
                <w:szCs w:val="24"/>
                <w:lang w:val="en-US"/>
              </w:rPr>
              <w:t>deceit, power, pride</w:t>
            </w:r>
          </w:p>
          <w:p w14:paraId="21A52625" w14:textId="77777777" w:rsidR="00E0022B" w:rsidRPr="00CD7C18" w:rsidRDefault="00E0022B" w:rsidP="00D0047B">
            <w:pPr>
              <w:rPr>
                <w:rFonts w:eastAsia="Calibri" w:cstheme="minorHAnsi"/>
                <w:sz w:val="24"/>
                <w:szCs w:val="24"/>
                <w:lang w:val="en-US"/>
              </w:rPr>
            </w:pPr>
          </w:p>
          <w:p w14:paraId="57B5220C" w14:textId="77777777" w:rsidR="00E0022B" w:rsidRPr="00CD7C18" w:rsidRDefault="00E0022B" w:rsidP="00D0047B">
            <w:pPr>
              <w:rPr>
                <w:rFonts w:eastAsia="Calibri" w:cstheme="minorHAnsi"/>
                <w:i/>
                <w:iCs/>
                <w:sz w:val="24"/>
                <w:szCs w:val="24"/>
                <w:lang w:val="en-US"/>
              </w:rPr>
            </w:pPr>
            <w:r w:rsidRPr="00CD7C18">
              <w:rPr>
                <w:rFonts w:eastAsia="Calibri" w:cstheme="minorHAnsi"/>
                <w:sz w:val="24"/>
                <w:szCs w:val="24"/>
                <w:lang w:val="en-US"/>
              </w:rPr>
              <w:t xml:space="preserve">The Flood (the Deluge) and Noah’s Ark </w:t>
            </w:r>
            <w:r w:rsidRPr="00CD7C18">
              <w:rPr>
                <w:rFonts w:eastAsia="Calibri" w:cstheme="minorHAnsi"/>
                <w:b/>
                <w:bCs/>
                <w:sz w:val="24"/>
                <w:szCs w:val="24"/>
                <w:lang w:val="en-US"/>
              </w:rPr>
              <w:t xml:space="preserve">Genesis, Old Testament: </w:t>
            </w:r>
            <w:r w:rsidRPr="00CD7C18">
              <w:rPr>
                <w:rFonts w:eastAsia="Calibri" w:cstheme="minorHAnsi"/>
                <w:i/>
                <w:iCs/>
                <w:sz w:val="24"/>
                <w:szCs w:val="24"/>
                <w:lang w:val="en-US"/>
              </w:rPr>
              <w:t>punishment, rebirth, salvation, new beginnings</w:t>
            </w:r>
          </w:p>
          <w:p w14:paraId="5AE80092" w14:textId="77777777" w:rsidR="00E0022B" w:rsidRPr="00CD7C18" w:rsidRDefault="00E0022B" w:rsidP="00D0047B">
            <w:pPr>
              <w:rPr>
                <w:rFonts w:eastAsia="Calibri" w:cstheme="minorHAnsi"/>
                <w:sz w:val="24"/>
                <w:szCs w:val="24"/>
                <w:lang w:val="en-US"/>
              </w:rPr>
            </w:pPr>
          </w:p>
          <w:p w14:paraId="116AD58E" w14:textId="77777777" w:rsidR="00E0022B" w:rsidRPr="00CD7C18" w:rsidRDefault="00E0022B" w:rsidP="00D0047B">
            <w:pPr>
              <w:rPr>
                <w:rFonts w:eastAsia="Calibri" w:cstheme="minorHAnsi"/>
                <w:i/>
                <w:iCs/>
                <w:sz w:val="24"/>
                <w:szCs w:val="24"/>
                <w:lang w:val="en-US"/>
              </w:rPr>
            </w:pPr>
            <w:r w:rsidRPr="00CD7C18">
              <w:rPr>
                <w:rFonts w:eastAsia="Calibri" w:cstheme="minorHAnsi"/>
                <w:sz w:val="24"/>
                <w:szCs w:val="24"/>
                <w:lang w:val="en-US"/>
              </w:rPr>
              <w:lastRenderedPageBreak/>
              <w:t xml:space="preserve">The Virgin Mary and the Birth of Christ, </w:t>
            </w:r>
            <w:r w:rsidRPr="00CD7C18">
              <w:rPr>
                <w:rFonts w:eastAsia="Calibri" w:cstheme="minorHAnsi"/>
                <w:b/>
                <w:bCs/>
                <w:sz w:val="24"/>
                <w:szCs w:val="24"/>
                <w:lang w:val="en-US"/>
              </w:rPr>
              <w:t xml:space="preserve">New Testament: </w:t>
            </w:r>
            <w:r w:rsidRPr="00CD7C18">
              <w:rPr>
                <w:rFonts w:eastAsia="Calibri" w:cstheme="minorHAnsi"/>
                <w:i/>
                <w:iCs/>
                <w:sz w:val="24"/>
                <w:szCs w:val="24"/>
                <w:lang w:val="en-US"/>
              </w:rPr>
              <w:t>immaculate conception, motherhood, purity</w:t>
            </w:r>
          </w:p>
          <w:p w14:paraId="4A8F6D5F" w14:textId="77777777" w:rsidR="00E0022B" w:rsidRPr="00CD7C18" w:rsidRDefault="00E0022B" w:rsidP="00D0047B">
            <w:pPr>
              <w:rPr>
                <w:rFonts w:eastAsia="Calibri" w:cstheme="minorHAnsi"/>
                <w:sz w:val="24"/>
                <w:szCs w:val="24"/>
                <w:lang w:val="en-US"/>
              </w:rPr>
            </w:pPr>
          </w:p>
          <w:p w14:paraId="7B63A59B" w14:textId="77777777" w:rsidR="00E0022B" w:rsidRPr="00CD7C18" w:rsidRDefault="00E0022B" w:rsidP="00D0047B">
            <w:pPr>
              <w:rPr>
                <w:rFonts w:eastAsia="Calibri" w:cstheme="minorHAnsi"/>
                <w:i/>
                <w:iCs/>
                <w:sz w:val="24"/>
                <w:szCs w:val="24"/>
                <w:lang w:val="en-US"/>
              </w:rPr>
            </w:pPr>
            <w:r w:rsidRPr="00CD7C18">
              <w:rPr>
                <w:rFonts w:eastAsia="Calibri" w:cstheme="minorHAnsi"/>
                <w:sz w:val="24"/>
                <w:szCs w:val="24"/>
                <w:lang w:val="en-US"/>
              </w:rPr>
              <w:t xml:space="preserve">The Crucifixion and Resurrection of Christ, </w:t>
            </w:r>
            <w:r w:rsidRPr="00CD7C18">
              <w:rPr>
                <w:rFonts w:eastAsia="Calibri" w:cstheme="minorHAnsi"/>
                <w:b/>
                <w:bCs/>
                <w:sz w:val="24"/>
                <w:szCs w:val="24"/>
                <w:lang w:val="en-US"/>
              </w:rPr>
              <w:t xml:space="preserve">New Testament: </w:t>
            </w:r>
            <w:r w:rsidRPr="00CD7C18">
              <w:rPr>
                <w:rFonts w:eastAsia="Calibri" w:cstheme="minorHAnsi"/>
                <w:i/>
                <w:iCs/>
                <w:sz w:val="24"/>
                <w:szCs w:val="24"/>
                <w:lang w:val="en-US"/>
              </w:rPr>
              <w:t>faith, redemption, suffering</w:t>
            </w:r>
          </w:p>
          <w:p w14:paraId="38D5322E" w14:textId="77777777" w:rsidR="00E0022B" w:rsidRPr="00CD7C18" w:rsidRDefault="00E0022B" w:rsidP="00D0047B">
            <w:pPr>
              <w:rPr>
                <w:rFonts w:eastAsia="Calibri" w:cstheme="minorHAnsi"/>
                <w:sz w:val="24"/>
                <w:szCs w:val="24"/>
                <w:lang w:val="en-US"/>
              </w:rPr>
            </w:pPr>
          </w:p>
          <w:p w14:paraId="65F2E6C0" w14:textId="77777777" w:rsidR="00E0022B" w:rsidRPr="00CD7C18" w:rsidRDefault="00E0022B" w:rsidP="00D0047B">
            <w:pPr>
              <w:rPr>
                <w:rFonts w:eastAsia="Calibri" w:cstheme="minorHAnsi"/>
                <w:sz w:val="24"/>
                <w:szCs w:val="24"/>
                <w:lang w:val="en-US"/>
              </w:rPr>
            </w:pPr>
            <w:r w:rsidRPr="00CD7C18">
              <w:rPr>
                <w:rFonts w:eastAsia="Calibri" w:cstheme="minorHAnsi"/>
                <w:sz w:val="24"/>
                <w:szCs w:val="24"/>
                <w:lang w:val="en-US"/>
              </w:rPr>
              <w:t xml:space="preserve">The Betrayal of Judas, </w:t>
            </w:r>
            <w:r w:rsidRPr="00CD7C18">
              <w:rPr>
                <w:rFonts w:eastAsia="Calibri" w:cstheme="minorHAnsi"/>
                <w:b/>
                <w:bCs/>
                <w:sz w:val="24"/>
                <w:szCs w:val="24"/>
                <w:lang w:val="en-US"/>
              </w:rPr>
              <w:t>New Testament:</w:t>
            </w:r>
            <w:r w:rsidRPr="00CD7C18">
              <w:rPr>
                <w:rFonts w:eastAsia="Calibri" w:cstheme="minorHAnsi"/>
                <w:i/>
                <w:iCs/>
                <w:sz w:val="24"/>
                <w:szCs w:val="24"/>
                <w:lang w:val="en-US"/>
              </w:rPr>
              <w:t xml:space="preserve"> deceit, guilt, desire</w:t>
            </w:r>
          </w:p>
          <w:p w14:paraId="328B3E00" w14:textId="77777777" w:rsidR="00E0022B" w:rsidRPr="00CD7C18" w:rsidRDefault="00E0022B" w:rsidP="00D0047B">
            <w:pPr>
              <w:rPr>
                <w:rFonts w:eastAsia="Calibri" w:cstheme="minorHAnsi"/>
                <w:sz w:val="24"/>
                <w:szCs w:val="24"/>
                <w:lang w:val="en-US"/>
              </w:rPr>
            </w:pPr>
          </w:p>
          <w:p w14:paraId="22D64F35" w14:textId="77777777" w:rsidR="00E0022B" w:rsidRPr="00CD7C18" w:rsidRDefault="00E0022B" w:rsidP="00D0047B">
            <w:pPr>
              <w:rPr>
                <w:rFonts w:eastAsia="Calibri" w:cstheme="minorHAnsi"/>
                <w:sz w:val="24"/>
                <w:szCs w:val="24"/>
                <w:lang w:val="en-US"/>
              </w:rPr>
            </w:pPr>
            <w:r w:rsidRPr="00CD7C18">
              <w:rPr>
                <w:rFonts w:eastAsia="Calibri" w:cstheme="minorHAnsi"/>
                <w:sz w:val="24"/>
                <w:szCs w:val="24"/>
                <w:lang w:val="en-US"/>
              </w:rPr>
              <w:t xml:space="preserve">Stories about Ulysses in the </w:t>
            </w:r>
            <w:r w:rsidRPr="00CD7C18">
              <w:rPr>
                <w:rFonts w:eastAsia="Calibri" w:cstheme="minorHAnsi"/>
                <w:b/>
                <w:bCs/>
                <w:sz w:val="24"/>
                <w:szCs w:val="24"/>
                <w:lang w:val="en-US"/>
              </w:rPr>
              <w:t xml:space="preserve">Iliad </w:t>
            </w:r>
            <w:r w:rsidRPr="00CD7C18">
              <w:rPr>
                <w:rFonts w:eastAsia="Calibri" w:cstheme="minorHAnsi"/>
                <w:sz w:val="24"/>
                <w:szCs w:val="24"/>
                <w:lang w:val="en-US"/>
              </w:rPr>
              <w:t>and the</w:t>
            </w:r>
            <w:r w:rsidRPr="00CD7C18">
              <w:rPr>
                <w:rFonts w:eastAsia="Calibri" w:cstheme="minorHAnsi"/>
                <w:b/>
                <w:bCs/>
                <w:sz w:val="24"/>
                <w:szCs w:val="24"/>
                <w:lang w:val="en-US"/>
              </w:rPr>
              <w:t xml:space="preserve"> Odyssey</w:t>
            </w:r>
            <w:r>
              <w:rPr>
                <w:rFonts w:eastAsia="Calibri" w:cstheme="minorHAnsi"/>
                <w:sz w:val="24"/>
                <w:szCs w:val="24"/>
                <w:lang w:val="en-US"/>
              </w:rPr>
              <w:t xml:space="preserve">: </w:t>
            </w:r>
            <w:r>
              <w:rPr>
                <w:rFonts w:eastAsia="Calibri" w:cstheme="minorHAnsi"/>
                <w:i/>
                <w:iCs/>
                <w:sz w:val="24"/>
                <w:szCs w:val="24"/>
                <w:lang w:val="en-US"/>
              </w:rPr>
              <w:t>c</w:t>
            </w:r>
            <w:r w:rsidRPr="00CD7C18">
              <w:rPr>
                <w:rFonts w:eastAsia="Calibri" w:cstheme="minorHAnsi"/>
                <w:i/>
                <w:iCs/>
                <w:sz w:val="24"/>
                <w:szCs w:val="24"/>
                <w:lang w:val="en-US"/>
              </w:rPr>
              <w:t>ourage, travelling, intelligence, inventiveness</w:t>
            </w:r>
          </w:p>
          <w:p w14:paraId="12A9697E" w14:textId="77777777" w:rsidR="00E0022B" w:rsidRPr="00CD7C18" w:rsidRDefault="00E0022B" w:rsidP="00D0047B">
            <w:pPr>
              <w:rPr>
                <w:rFonts w:eastAsia="Calibri" w:cstheme="minorHAnsi"/>
                <w:i/>
                <w:iCs/>
                <w:sz w:val="24"/>
                <w:szCs w:val="24"/>
                <w:lang w:val="en-US"/>
              </w:rPr>
            </w:pPr>
          </w:p>
          <w:p w14:paraId="0840B3F5" w14:textId="77777777" w:rsidR="00E0022B" w:rsidRPr="00CD7C18" w:rsidRDefault="00E0022B" w:rsidP="00D0047B">
            <w:pPr>
              <w:rPr>
                <w:rFonts w:eastAsia="Calibri" w:cstheme="minorHAnsi"/>
                <w:i/>
                <w:iCs/>
                <w:sz w:val="24"/>
                <w:szCs w:val="24"/>
                <w:lang w:val="en-US"/>
              </w:rPr>
            </w:pPr>
            <w:r w:rsidRPr="00CD7C18">
              <w:rPr>
                <w:rFonts w:eastAsia="Calibri" w:cstheme="minorHAnsi"/>
                <w:b/>
                <w:bCs/>
                <w:sz w:val="24"/>
                <w:szCs w:val="24"/>
                <w:lang w:val="en-US"/>
              </w:rPr>
              <w:t xml:space="preserve">Oedipus </w:t>
            </w:r>
            <w:r w:rsidRPr="00CD7C18">
              <w:rPr>
                <w:rFonts w:eastAsia="Calibri" w:cstheme="minorHAnsi"/>
                <w:sz w:val="24"/>
                <w:szCs w:val="24"/>
                <w:lang w:val="en-US"/>
              </w:rPr>
              <w:t xml:space="preserve">– a mythological Greek king who inadvertently killed his father and married his </w:t>
            </w:r>
            <w:proofErr w:type="spellStart"/>
            <w:proofErr w:type="gramStart"/>
            <w:r w:rsidRPr="00CD7C18">
              <w:rPr>
                <w:rFonts w:eastAsia="Calibri" w:cstheme="minorHAnsi"/>
                <w:sz w:val="24"/>
                <w:szCs w:val="24"/>
                <w:lang w:val="en-US"/>
              </w:rPr>
              <w:t>mother</w:t>
            </w:r>
            <w:r>
              <w:rPr>
                <w:rFonts w:eastAsia="Calibri" w:cstheme="minorHAnsi"/>
                <w:sz w:val="24"/>
                <w:szCs w:val="24"/>
                <w:lang w:val="en-US"/>
              </w:rPr>
              <w:t>:</w:t>
            </w:r>
            <w:r>
              <w:rPr>
                <w:rFonts w:eastAsia="Calibri" w:cstheme="minorHAnsi"/>
                <w:i/>
                <w:iCs/>
                <w:sz w:val="24"/>
                <w:szCs w:val="24"/>
                <w:lang w:val="en-US"/>
              </w:rPr>
              <w:t>t</w:t>
            </w:r>
            <w:r w:rsidRPr="00CD7C18">
              <w:rPr>
                <w:rFonts w:eastAsia="Calibri" w:cstheme="minorHAnsi"/>
                <w:i/>
                <w:iCs/>
                <w:sz w:val="24"/>
                <w:szCs w:val="24"/>
                <w:lang w:val="en-US"/>
              </w:rPr>
              <w:t>ruth</w:t>
            </w:r>
            <w:proofErr w:type="gramEnd"/>
            <w:r>
              <w:rPr>
                <w:rFonts w:eastAsia="Calibri" w:cstheme="minorHAnsi"/>
                <w:i/>
                <w:iCs/>
                <w:sz w:val="24"/>
                <w:szCs w:val="24"/>
                <w:lang w:val="en-US"/>
              </w:rPr>
              <w:t>,</w:t>
            </w:r>
            <w:r w:rsidRPr="00CD7C18">
              <w:rPr>
                <w:rFonts w:eastAsia="Calibri" w:cstheme="minorHAnsi"/>
                <w:i/>
                <w:iCs/>
                <w:sz w:val="24"/>
                <w:szCs w:val="24"/>
                <w:lang w:val="en-US"/>
              </w:rPr>
              <w:t>patricide</w:t>
            </w:r>
            <w:r>
              <w:rPr>
                <w:rFonts w:eastAsia="Calibri" w:cstheme="minorHAnsi"/>
                <w:i/>
                <w:iCs/>
                <w:sz w:val="24"/>
                <w:szCs w:val="24"/>
                <w:lang w:val="en-US"/>
              </w:rPr>
              <w:t>,</w:t>
            </w:r>
            <w:r w:rsidRPr="00CD7C18">
              <w:rPr>
                <w:rFonts w:eastAsia="Calibri" w:cstheme="minorHAnsi"/>
                <w:i/>
                <w:iCs/>
                <w:sz w:val="24"/>
                <w:szCs w:val="24"/>
                <w:lang w:val="en-US"/>
              </w:rPr>
              <w:t>Oedipus</w:t>
            </w:r>
            <w:proofErr w:type="spellEnd"/>
            <w:r w:rsidRPr="00CD7C18">
              <w:rPr>
                <w:rFonts w:eastAsia="Calibri" w:cstheme="minorHAnsi"/>
                <w:i/>
                <w:iCs/>
                <w:sz w:val="24"/>
                <w:szCs w:val="24"/>
                <w:lang w:val="en-US"/>
              </w:rPr>
              <w:t xml:space="preserve"> complex</w:t>
            </w:r>
          </w:p>
          <w:p w14:paraId="354485C9" w14:textId="77777777" w:rsidR="00E0022B" w:rsidRPr="00CD7C18" w:rsidRDefault="00E0022B" w:rsidP="00D0047B">
            <w:pPr>
              <w:rPr>
                <w:rFonts w:eastAsia="Calibri" w:cstheme="minorHAnsi"/>
                <w:b/>
                <w:bCs/>
                <w:sz w:val="24"/>
                <w:szCs w:val="24"/>
                <w:lang w:val="en-US"/>
              </w:rPr>
            </w:pPr>
            <w:r w:rsidRPr="00CD7C18">
              <w:rPr>
                <w:rFonts w:eastAsia="Calibri" w:cstheme="minorHAnsi"/>
                <w:b/>
                <w:bCs/>
                <w:sz w:val="24"/>
                <w:szCs w:val="24"/>
                <w:lang w:val="en-US"/>
              </w:rPr>
              <w:t xml:space="preserve"> </w:t>
            </w:r>
          </w:p>
          <w:p w14:paraId="20CD4A4F" w14:textId="77777777" w:rsidR="00E0022B" w:rsidRPr="00CD7C18" w:rsidRDefault="00E0022B" w:rsidP="00D0047B">
            <w:pPr>
              <w:rPr>
                <w:rFonts w:eastAsia="Calibri" w:cstheme="minorHAnsi"/>
                <w:i/>
                <w:iCs/>
                <w:sz w:val="24"/>
                <w:szCs w:val="24"/>
                <w:lang w:val="en-US"/>
              </w:rPr>
            </w:pPr>
            <w:r w:rsidRPr="00CD7C18">
              <w:rPr>
                <w:rFonts w:eastAsia="Calibri" w:cstheme="minorHAnsi"/>
                <w:b/>
                <w:bCs/>
                <w:sz w:val="24"/>
                <w:szCs w:val="24"/>
                <w:lang w:val="en-US"/>
              </w:rPr>
              <w:t xml:space="preserve">Sisyphus </w:t>
            </w:r>
            <w:r w:rsidRPr="00CD7C18">
              <w:rPr>
                <w:rFonts w:eastAsia="Calibri" w:cstheme="minorHAnsi"/>
                <w:sz w:val="24"/>
                <w:szCs w:val="24"/>
                <w:lang w:val="en-US"/>
              </w:rPr>
              <w:t xml:space="preserve">– a mythological Greek king whose punishment for cheating death twice was to </w:t>
            </w:r>
            <w:r>
              <w:rPr>
                <w:rFonts w:eastAsia="Calibri" w:cstheme="minorHAnsi"/>
                <w:sz w:val="24"/>
                <w:szCs w:val="24"/>
                <w:lang w:val="en-US"/>
              </w:rPr>
              <w:t xml:space="preserve">continually </w:t>
            </w:r>
            <w:r w:rsidRPr="00CD7C18">
              <w:rPr>
                <w:rFonts w:eastAsia="Calibri" w:cstheme="minorHAnsi"/>
                <w:sz w:val="24"/>
                <w:szCs w:val="24"/>
                <w:lang w:val="en-US"/>
              </w:rPr>
              <w:t>roll a boulder up a mountain only for it to roll down again when it had nearly reached the top</w:t>
            </w:r>
            <w:r>
              <w:rPr>
                <w:rFonts w:eastAsia="Calibri" w:cstheme="minorHAnsi"/>
                <w:i/>
                <w:iCs/>
                <w:sz w:val="24"/>
                <w:szCs w:val="24"/>
                <w:lang w:val="en-US"/>
              </w:rPr>
              <w:t xml:space="preserve">: </w:t>
            </w:r>
            <w:proofErr w:type="spellStart"/>
            <w:proofErr w:type="gramStart"/>
            <w:r>
              <w:rPr>
                <w:rFonts w:eastAsia="Calibri" w:cstheme="minorHAnsi"/>
                <w:i/>
                <w:iCs/>
                <w:sz w:val="24"/>
                <w:szCs w:val="24"/>
                <w:lang w:val="en-US"/>
              </w:rPr>
              <w:t>a</w:t>
            </w:r>
            <w:r w:rsidRPr="00CD7C18">
              <w:rPr>
                <w:rFonts w:eastAsia="Calibri" w:cstheme="minorHAnsi"/>
                <w:i/>
                <w:iCs/>
                <w:sz w:val="24"/>
                <w:szCs w:val="24"/>
                <w:lang w:val="en-US"/>
              </w:rPr>
              <w:t>bsurdity</w:t>
            </w:r>
            <w:r>
              <w:rPr>
                <w:rFonts w:eastAsia="Calibri" w:cstheme="minorHAnsi"/>
                <w:i/>
                <w:iCs/>
                <w:sz w:val="24"/>
                <w:szCs w:val="24"/>
                <w:lang w:val="en-US"/>
              </w:rPr>
              <w:t>.</w:t>
            </w:r>
            <w:r w:rsidRPr="00CD7C18">
              <w:rPr>
                <w:rFonts w:eastAsia="Calibri" w:cstheme="minorHAnsi"/>
                <w:i/>
                <w:iCs/>
                <w:sz w:val="24"/>
                <w:szCs w:val="24"/>
                <w:lang w:val="en-US"/>
              </w:rPr>
              <w:t>futility</w:t>
            </w:r>
            <w:proofErr w:type="spellEnd"/>
            <w:proofErr w:type="gramEnd"/>
            <w:r>
              <w:rPr>
                <w:rFonts w:eastAsia="Calibri" w:cstheme="minorHAnsi"/>
                <w:i/>
                <w:iCs/>
                <w:sz w:val="24"/>
                <w:szCs w:val="24"/>
                <w:lang w:val="en-US"/>
              </w:rPr>
              <w:t xml:space="preserve">, </w:t>
            </w:r>
            <w:proofErr w:type="spellStart"/>
            <w:r w:rsidRPr="00CD7C18">
              <w:rPr>
                <w:rFonts w:eastAsia="Calibri" w:cstheme="minorHAnsi"/>
                <w:i/>
                <w:iCs/>
                <w:sz w:val="24"/>
                <w:szCs w:val="24"/>
                <w:lang w:val="en-US"/>
              </w:rPr>
              <w:t>labouriousness</w:t>
            </w:r>
            <w:proofErr w:type="spellEnd"/>
            <w:r w:rsidRPr="00CD7C18">
              <w:rPr>
                <w:rFonts w:eastAsia="Calibri" w:cstheme="minorHAnsi"/>
                <w:i/>
                <w:iCs/>
                <w:sz w:val="24"/>
                <w:szCs w:val="24"/>
                <w:lang w:val="en-US"/>
              </w:rPr>
              <w:t xml:space="preserve"> </w:t>
            </w:r>
          </w:p>
          <w:p w14:paraId="7EA88DD0" w14:textId="77777777" w:rsidR="00E0022B" w:rsidRPr="00CD7C18" w:rsidRDefault="00E0022B" w:rsidP="00D0047B">
            <w:pPr>
              <w:rPr>
                <w:rFonts w:eastAsia="Calibri" w:cstheme="minorHAnsi"/>
                <w:b/>
                <w:bCs/>
                <w:sz w:val="24"/>
                <w:szCs w:val="24"/>
                <w:lang w:val="en-US"/>
              </w:rPr>
            </w:pPr>
          </w:p>
          <w:p w14:paraId="235571F4" w14:textId="77777777" w:rsidR="00E0022B" w:rsidRPr="00CD7C18" w:rsidRDefault="00E0022B" w:rsidP="00D0047B">
            <w:pPr>
              <w:rPr>
                <w:rFonts w:eastAsia="Calibri" w:cstheme="minorHAnsi"/>
                <w:b/>
                <w:bCs/>
                <w:sz w:val="24"/>
                <w:szCs w:val="24"/>
                <w:lang w:val="en-US"/>
              </w:rPr>
            </w:pPr>
          </w:p>
          <w:p w14:paraId="20016E31" w14:textId="77777777" w:rsidR="00E0022B" w:rsidRPr="00CD7C18" w:rsidRDefault="00E0022B" w:rsidP="00D0047B">
            <w:pPr>
              <w:rPr>
                <w:rFonts w:eastAsia="Calibri" w:cstheme="minorHAnsi"/>
                <w:i/>
                <w:iCs/>
                <w:sz w:val="24"/>
                <w:szCs w:val="24"/>
                <w:lang w:val="en-US"/>
              </w:rPr>
            </w:pPr>
            <w:r w:rsidRPr="00CD7C18">
              <w:rPr>
                <w:rFonts w:eastAsia="Calibri" w:cstheme="minorHAnsi"/>
                <w:b/>
                <w:bCs/>
                <w:sz w:val="24"/>
                <w:szCs w:val="24"/>
                <w:lang w:val="en-US"/>
              </w:rPr>
              <w:t xml:space="preserve">Prometheus </w:t>
            </w:r>
            <w:r w:rsidRPr="00CD7C18">
              <w:rPr>
                <w:rFonts w:eastAsia="Calibri" w:cstheme="minorHAnsi"/>
                <w:sz w:val="24"/>
                <w:szCs w:val="24"/>
                <w:lang w:val="en-US"/>
              </w:rPr>
              <w:t xml:space="preserve">– a mythological Greek god who stole the fire from the gods and gave it to man. As a punishment for this, an eagle would come every day to </w:t>
            </w:r>
            <w:r>
              <w:rPr>
                <w:rFonts w:eastAsia="Calibri" w:cstheme="minorHAnsi"/>
                <w:sz w:val="24"/>
                <w:szCs w:val="24"/>
                <w:lang w:val="en-US"/>
              </w:rPr>
              <w:t>ea</w:t>
            </w:r>
            <w:r w:rsidRPr="00CD7C18">
              <w:rPr>
                <w:rFonts w:eastAsia="Calibri" w:cstheme="minorHAnsi"/>
                <w:sz w:val="24"/>
                <w:szCs w:val="24"/>
                <w:lang w:val="en-US"/>
              </w:rPr>
              <w:t>t his liver which then grew again over night</w:t>
            </w:r>
            <w:r>
              <w:rPr>
                <w:rFonts w:eastAsia="Calibri" w:cstheme="minorHAnsi"/>
                <w:sz w:val="24"/>
                <w:szCs w:val="24"/>
                <w:lang w:val="en-US"/>
              </w:rPr>
              <w:t>: h</w:t>
            </w:r>
            <w:r w:rsidRPr="00CD7C18">
              <w:rPr>
                <w:rFonts w:eastAsia="Calibri" w:cstheme="minorHAnsi"/>
                <w:i/>
                <w:iCs/>
                <w:sz w:val="24"/>
                <w:szCs w:val="24"/>
                <w:lang w:val="en-US"/>
              </w:rPr>
              <w:t xml:space="preserve">uman </w:t>
            </w:r>
            <w:proofErr w:type="spellStart"/>
            <w:proofErr w:type="gramStart"/>
            <w:r w:rsidRPr="00CD7C18">
              <w:rPr>
                <w:rFonts w:eastAsia="Calibri" w:cstheme="minorHAnsi"/>
                <w:i/>
                <w:iCs/>
                <w:sz w:val="24"/>
                <w:szCs w:val="24"/>
                <w:lang w:val="en-US"/>
              </w:rPr>
              <w:t>striving</w:t>
            </w:r>
            <w:r>
              <w:rPr>
                <w:rFonts w:eastAsia="Calibri" w:cstheme="minorHAnsi"/>
                <w:i/>
                <w:iCs/>
                <w:sz w:val="24"/>
                <w:szCs w:val="24"/>
                <w:lang w:val="en-US"/>
              </w:rPr>
              <w:t>,</w:t>
            </w:r>
            <w:r w:rsidRPr="00CD7C18">
              <w:rPr>
                <w:rFonts w:eastAsia="Calibri" w:cstheme="minorHAnsi"/>
                <w:i/>
                <w:iCs/>
                <w:sz w:val="24"/>
                <w:szCs w:val="24"/>
                <w:lang w:val="en-US"/>
              </w:rPr>
              <w:t>the</w:t>
            </w:r>
            <w:proofErr w:type="spellEnd"/>
            <w:proofErr w:type="gramEnd"/>
            <w:r w:rsidRPr="00CD7C18">
              <w:rPr>
                <w:rFonts w:eastAsia="Calibri" w:cstheme="minorHAnsi"/>
                <w:i/>
                <w:iCs/>
                <w:sz w:val="24"/>
                <w:szCs w:val="24"/>
                <w:lang w:val="en-US"/>
              </w:rPr>
              <w:t xml:space="preserve"> search for scientific knowledge </w:t>
            </w:r>
          </w:p>
          <w:p w14:paraId="71ED0B64" w14:textId="77777777" w:rsidR="00E0022B" w:rsidRPr="00CD7C18" w:rsidRDefault="00E0022B" w:rsidP="00D0047B">
            <w:pPr>
              <w:rPr>
                <w:rFonts w:eastAsia="Calibri" w:cstheme="minorHAnsi"/>
                <w:b/>
                <w:bCs/>
                <w:sz w:val="24"/>
                <w:szCs w:val="24"/>
                <w:lang w:val="en-US"/>
              </w:rPr>
            </w:pPr>
          </w:p>
          <w:p w14:paraId="2DDAE102" w14:textId="77777777" w:rsidR="00E0022B" w:rsidRPr="00CD7C18" w:rsidRDefault="00E0022B" w:rsidP="00D0047B">
            <w:pPr>
              <w:rPr>
                <w:rFonts w:eastAsia="Calibri" w:cstheme="minorHAnsi"/>
                <w:i/>
                <w:iCs/>
                <w:sz w:val="24"/>
                <w:szCs w:val="24"/>
                <w:lang w:val="en-US"/>
              </w:rPr>
            </w:pPr>
            <w:r w:rsidRPr="00CD7C18">
              <w:rPr>
                <w:rFonts w:eastAsia="Calibri" w:cstheme="minorHAnsi"/>
                <w:b/>
                <w:bCs/>
                <w:sz w:val="24"/>
                <w:szCs w:val="24"/>
                <w:lang w:val="en-US"/>
              </w:rPr>
              <w:t>Narcissus</w:t>
            </w:r>
            <w:r>
              <w:rPr>
                <w:rFonts w:eastAsia="Calibri" w:cstheme="minorHAnsi"/>
                <w:sz w:val="24"/>
                <w:szCs w:val="24"/>
                <w:lang w:val="en-US"/>
              </w:rPr>
              <w:t xml:space="preserve"> – </w:t>
            </w:r>
            <w:r w:rsidRPr="00CD7C18">
              <w:rPr>
                <w:rFonts w:eastAsia="Calibri" w:cstheme="minorHAnsi"/>
                <w:sz w:val="24"/>
                <w:szCs w:val="24"/>
                <w:lang w:val="en-US"/>
              </w:rPr>
              <w:t>a mythological Greek handsome figure who is so attracted by his own reflection in a lake that he is drowned</w:t>
            </w:r>
            <w:r>
              <w:rPr>
                <w:rFonts w:eastAsia="Calibri" w:cstheme="minorHAnsi"/>
                <w:i/>
                <w:iCs/>
                <w:sz w:val="24"/>
                <w:szCs w:val="24"/>
                <w:lang w:val="en-US"/>
              </w:rPr>
              <w:t>: v</w:t>
            </w:r>
            <w:r w:rsidRPr="00CD7C18">
              <w:rPr>
                <w:rFonts w:eastAsia="Calibri" w:cstheme="minorHAnsi"/>
                <w:i/>
                <w:iCs/>
                <w:sz w:val="24"/>
                <w:szCs w:val="24"/>
                <w:lang w:val="en-US"/>
              </w:rPr>
              <w:t>anity</w:t>
            </w:r>
            <w:r>
              <w:rPr>
                <w:rFonts w:eastAsia="Calibri" w:cstheme="minorHAnsi"/>
                <w:i/>
                <w:iCs/>
                <w:sz w:val="24"/>
                <w:szCs w:val="24"/>
                <w:lang w:val="en-US"/>
              </w:rPr>
              <w:t xml:space="preserve">, </w:t>
            </w:r>
            <w:r w:rsidRPr="00CD7C18">
              <w:rPr>
                <w:rFonts w:eastAsia="Calibri" w:cstheme="minorHAnsi"/>
                <w:i/>
                <w:iCs/>
                <w:sz w:val="24"/>
                <w:szCs w:val="24"/>
                <w:lang w:val="en-US"/>
              </w:rPr>
              <w:t>egocentricity/ egotism</w:t>
            </w:r>
            <w:r>
              <w:rPr>
                <w:rFonts w:eastAsia="Calibri" w:cstheme="minorHAnsi"/>
                <w:i/>
                <w:iCs/>
                <w:sz w:val="24"/>
                <w:szCs w:val="24"/>
                <w:lang w:val="en-US"/>
              </w:rPr>
              <w:t>,</w:t>
            </w:r>
            <w:r w:rsidRPr="00CD7C18">
              <w:rPr>
                <w:rFonts w:eastAsia="Calibri" w:cstheme="minorHAnsi"/>
                <w:i/>
                <w:iCs/>
                <w:sz w:val="24"/>
                <w:szCs w:val="24"/>
                <w:lang w:val="en-US"/>
              </w:rPr>
              <w:t xml:space="preserve"> </w:t>
            </w:r>
            <w:r>
              <w:rPr>
                <w:rFonts w:eastAsia="Calibri" w:cstheme="minorHAnsi"/>
                <w:i/>
                <w:iCs/>
                <w:sz w:val="24"/>
                <w:szCs w:val="24"/>
                <w:lang w:val="en-US"/>
              </w:rPr>
              <w:t>lack of empathy</w:t>
            </w:r>
          </w:p>
        </w:tc>
        <w:tc>
          <w:tcPr>
            <w:tcW w:w="4814" w:type="dxa"/>
          </w:tcPr>
          <w:p w14:paraId="40F6CFEF" w14:textId="77777777" w:rsidR="00E0022B" w:rsidRPr="00CD7C18" w:rsidRDefault="00E0022B" w:rsidP="00D0047B">
            <w:pPr>
              <w:rPr>
                <w:rFonts w:eastAsia="Calibri" w:cstheme="minorHAnsi"/>
                <w:sz w:val="24"/>
                <w:szCs w:val="24"/>
                <w:lang w:val="en-US"/>
              </w:rPr>
            </w:pPr>
          </w:p>
        </w:tc>
      </w:tr>
    </w:tbl>
    <w:p w14:paraId="5FCDE75E" w14:textId="77777777" w:rsidR="00E0022B" w:rsidRPr="00CD7C18" w:rsidRDefault="00E0022B" w:rsidP="00E0022B">
      <w:pPr>
        <w:rPr>
          <w:rFonts w:eastAsia="Calibri" w:cstheme="minorHAnsi"/>
          <w:sz w:val="24"/>
          <w:szCs w:val="24"/>
          <w:lang w:val="en-US"/>
        </w:rPr>
      </w:pPr>
    </w:p>
    <w:p w14:paraId="09770467" w14:textId="69CB674C" w:rsidR="00E0022B" w:rsidRPr="00CD7C18" w:rsidRDefault="00E0022B" w:rsidP="00E0022B">
      <w:pPr>
        <w:rPr>
          <w:rFonts w:cstheme="minorHAnsi"/>
          <w:b/>
          <w:sz w:val="28"/>
          <w:szCs w:val="28"/>
          <w:lang w:val="en-US"/>
        </w:rPr>
      </w:pPr>
    </w:p>
    <w:sectPr w:rsidR="00E0022B" w:rsidRPr="00CD7C18">
      <w:headerReference w:type="default"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9C294" w14:textId="77777777" w:rsidR="0052219E" w:rsidRDefault="0052219E" w:rsidP="00FF5413">
      <w:pPr>
        <w:spacing w:after="0" w:line="240" w:lineRule="auto"/>
      </w:pPr>
      <w:r>
        <w:separator/>
      </w:r>
    </w:p>
  </w:endnote>
  <w:endnote w:type="continuationSeparator" w:id="0">
    <w:p w14:paraId="13DBDD7D" w14:textId="77777777" w:rsidR="0052219E" w:rsidRDefault="0052219E" w:rsidP="00FF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143824"/>
      <w:docPartObj>
        <w:docPartGallery w:val="Page Numbers (Bottom of Page)"/>
        <w:docPartUnique/>
      </w:docPartObj>
    </w:sdtPr>
    <w:sdtEndPr/>
    <w:sdtContent>
      <w:p w14:paraId="538C8128" w14:textId="77777777" w:rsidR="00B22EA0" w:rsidRDefault="00B22EA0">
        <w:pPr>
          <w:pStyle w:val="Sidefod"/>
          <w:jc w:val="right"/>
        </w:pPr>
        <w:r>
          <w:fldChar w:fldCharType="begin"/>
        </w:r>
        <w:r>
          <w:instrText>PAGE   \* MERGEFORMAT</w:instrText>
        </w:r>
        <w:r>
          <w:fldChar w:fldCharType="separate"/>
        </w:r>
        <w:r w:rsidR="00A211DE">
          <w:rPr>
            <w:noProof/>
          </w:rPr>
          <w:t>17</w:t>
        </w:r>
        <w:r>
          <w:fldChar w:fldCharType="end"/>
        </w:r>
      </w:p>
    </w:sdtContent>
  </w:sdt>
  <w:p w14:paraId="5043AB08" w14:textId="77777777" w:rsidR="00B22EA0" w:rsidRDefault="00B22EA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4E30E" w14:textId="77777777" w:rsidR="0052219E" w:rsidRDefault="0052219E" w:rsidP="00FF5413">
      <w:pPr>
        <w:spacing w:after="0" w:line="240" w:lineRule="auto"/>
      </w:pPr>
      <w:r>
        <w:separator/>
      </w:r>
    </w:p>
  </w:footnote>
  <w:footnote w:type="continuationSeparator" w:id="0">
    <w:p w14:paraId="69F49F26" w14:textId="77777777" w:rsidR="0052219E" w:rsidRDefault="0052219E" w:rsidP="00FF5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87A8A" w14:textId="6704C874" w:rsidR="00B22EA0" w:rsidRDefault="00B22EA0">
    <w:pPr>
      <w:pStyle w:val="Sidehoved"/>
    </w:pPr>
    <w:r>
      <w:rPr>
        <w:noProof/>
        <w:lang w:eastAsia="da-DK"/>
      </w:rPr>
      <w:drawing>
        <wp:inline distT="0" distB="0" distL="0" distR="0" wp14:anchorId="3D8AF66A" wp14:editId="23E16064">
          <wp:extent cx="6120130" cy="873760"/>
          <wp:effectExtent l="0" t="0" r="0" b="254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pic:cNvPicPr/>
                </pic:nvPicPr>
                <pic:blipFill>
                  <a:blip r:embed="rId1">
                    <a:extLst>
                      <a:ext uri="{28A0092B-C50C-407E-A947-70E740481C1C}">
                        <a14:useLocalDpi xmlns:a14="http://schemas.microsoft.com/office/drawing/2010/main" val="0"/>
                      </a:ext>
                    </a:extLst>
                  </a:blip>
                  <a:stretch>
                    <a:fillRect/>
                  </a:stretch>
                </pic:blipFill>
                <pic:spPr>
                  <a:xfrm>
                    <a:off x="0" y="0"/>
                    <a:ext cx="6120130" cy="873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1DA"/>
    <w:multiLevelType w:val="hybridMultilevel"/>
    <w:tmpl w:val="C0B09C1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1B9D7C32"/>
    <w:multiLevelType w:val="hybridMultilevel"/>
    <w:tmpl w:val="0F243042"/>
    <w:lvl w:ilvl="0" w:tplc="D3BA244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5D50A93"/>
    <w:multiLevelType w:val="hybridMultilevel"/>
    <w:tmpl w:val="D4E84FB2"/>
    <w:lvl w:ilvl="0" w:tplc="73BA083A">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29CA775E"/>
    <w:multiLevelType w:val="hybridMultilevel"/>
    <w:tmpl w:val="643E09DA"/>
    <w:lvl w:ilvl="0" w:tplc="FAF42D2C">
      <w:start w:val="5"/>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DF5009"/>
    <w:multiLevelType w:val="hybridMultilevel"/>
    <w:tmpl w:val="69E60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5234342"/>
    <w:multiLevelType w:val="hybridMultilevel"/>
    <w:tmpl w:val="12F80950"/>
    <w:lvl w:ilvl="0" w:tplc="E752C89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74356A7"/>
    <w:multiLevelType w:val="hybridMultilevel"/>
    <w:tmpl w:val="4F32B1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3D04D6B"/>
    <w:multiLevelType w:val="hybridMultilevel"/>
    <w:tmpl w:val="2130A73A"/>
    <w:lvl w:ilvl="0" w:tplc="04060015">
      <w:start w:val="1"/>
      <w:numFmt w:val="upperLetter"/>
      <w:lvlText w:val="%1."/>
      <w:lvlJc w:val="left"/>
      <w:pPr>
        <w:ind w:left="785" w:hanging="360"/>
      </w:pPr>
      <w:rPr>
        <w:rFonts w:hint="default"/>
      </w:rPr>
    </w:lvl>
    <w:lvl w:ilvl="1" w:tplc="04060019" w:tentative="1">
      <w:start w:val="1"/>
      <w:numFmt w:val="lowerLetter"/>
      <w:lvlText w:val="%2."/>
      <w:lvlJc w:val="left"/>
      <w:pPr>
        <w:ind w:left="1505" w:hanging="360"/>
      </w:pPr>
    </w:lvl>
    <w:lvl w:ilvl="2" w:tplc="0406001B" w:tentative="1">
      <w:start w:val="1"/>
      <w:numFmt w:val="lowerRoman"/>
      <w:lvlText w:val="%3."/>
      <w:lvlJc w:val="right"/>
      <w:pPr>
        <w:ind w:left="2225" w:hanging="180"/>
      </w:pPr>
    </w:lvl>
    <w:lvl w:ilvl="3" w:tplc="0406000F" w:tentative="1">
      <w:start w:val="1"/>
      <w:numFmt w:val="decimal"/>
      <w:lvlText w:val="%4."/>
      <w:lvlJc w:val="left"/>
      <w:pPr>
        <w:ind w:left="2945" w:hanging="360"/>
      </w:pPr>
    </w:lvl>
    <w:lvl w:ilvl="4" w:tplc="04060019" w:tentative="1">
      <w:start w:val="1"/>
      <w:numFmt w:val="lowerLetter"/>
      <w:lvlText w:val="%5."/>
      <w:lvlJc w:val="left"/>
      <w:pPr>
        <w:ind w:left="3665" w:hanging="360"/>
      </w:pPr>
    </w:lvl>
    <w:lvl w:ilvl="5" w:tplc="0406001B" w:tentative="1">
      <w:start w:val="1"/>
      <w:numFmt w:val="lowerRoman"/>
      <w:lvlText w:val="%6."/>
      <w:lvlJc w:val="right"/>
      <w:pPr>
        <w:ind w:left="4385" w:hanging="180"/>
      </w:pPr>
    </w:lvl>
    <w:lvl w:ilvl="6" w:tplc="0406000F" w:tentative="1">
      <w:start w:val="1"/>
      <w:numFmt w:val="decimal"/>
      <w:lvlText w:val="%7."/>
      <w:lvlJc w:val="left"/>
      <w:pPr>
        <w:ind w:left="5105" w:hanging="360"/>
      </w:pPr>
    </w:lvl>
    <w:lvl w:ilvl="7" w:tplc="04060019" w:tentative="1">
      <w:start w:val="1"/>
      <w:numFmt w:val="lowerLetter"/>
      <w:lvlText w:val="%8."/>
      <w:lvlJc w:val="left"/>
      <w:pPr>
        <w:ind w:left="5825" w:hanging="360"/>
      </w:pPr>
    </w:lvl>
    <w:lvl w:ilvl="8" w:tplc="0406001B" w:tentative="1">
      <w:start w:val="1"/>
      <w:numFmt w:val="lowerRoman"/>
      <w:lvlText w:val="%9."/>
      <w:lvlJc w:val="right"/>
      <w:pPr>
        <w:ind w:left="6545" w:hanging="180"/>
      </w:pPr>
    </w:lvl>
  </w:abstractNum>
  <w:abstractNum w:abstractNumId="8" w15:restartNumberingAfterBreak="0">
    <w:nsid w:val="4FBA54DD"/>
    <w:multiLevelType w:val="hybridMultilevel"/>
    <w:tmpl w:val="6FB608C8"/>
    <w:lvl w:ilvl="0" w:tplc="DA12921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50B5246"/>
    <w:multiLevelType w:val="hybridMultilevel"/>
    <w:tmpl w:val="F3B863C0"/>
    <w:lvl w:ilvl="0" w:tplc="119CE140">
      <w:start w:val="1"/>
      <w:numFmt w:val="decimal"/>
      <w:lvlText w:val="%1."/>
      <w:lvlJc w:val="left"/>
      <w:pPr>
        <w:ind w:left="720" w:hanging="360"/>
      </w:pPr>
      <w:rPr>
        <w:rFonts w:asciiTheme="minorHAnsi" w:eastAsiaTheme="minorHAnsi" w:hAnsiTheme="minorHAnsi"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99C761D"/>
    <w:multiLevelType w:val="hybridMultilevel"/>
    <w:tmpl w:val="D4262F1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59CB7963"/>
    <w:multiLevelType w:val="hybridMultilevel"/>
    <w:tmpl w:val="8B42DD6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0471240"/>
    <w:multiLevelType w:val="hybridMultilevel"/>
    <w:tmpl w:val="A7E458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23937F2"/>
    <w:multiLevelType w:val="hybridMultilevel"/>
    <w:tmpl w:val="DB7E28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A96259C"/>
    <w:multiLevelType w:val="hybridMultilevel"/>
    <w:tmpl w:val="198C8F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BF11442"/>
    <w:multiLevelType w:val="hybridMultilevel"/>
    <w:tmpl w:val="99B8AB88"/>
    <w:lvl w:ilvl="0" w:tplc="BD5608B0">
      <w:start w:val="1"/>
      <w:numFmt w:val="lowerLetter"/>
      <w:lvlText w:val="%1."/>
      <w:lvlJc w:val="left"/>
      <w:pPr>
        <w:ind w:left="720" w:hanging="360"/>
      </w:pPr>
      <w:rPr>
        <w:rFonts w:hint="default"/>
        <w:b/>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C954585"/>
    <w:multiLevelType w:val="hybridMultilevel"/>
    <w:tmpl w:val="1A7695E6"/>
    <w:lvl w:ilvl="0" w:tplc="0406000F">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D421F3E"/>
    <w:multiLevelType w:val="hybridMultilevel"/>
    <w:tmpl w:val="AB8E11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E1F462D"/>
    <w:multiLevelType w:val="hybridMultilevel"/>
    <w:tmpl w:val="CE7285F0"/>
    <w:lvl w:ilvl="0" w:tplc="DE166B08">
      <w:start w:val="1"/>
      <w:numFmt w:val="lowerLetter"/>
      <w:lvlText w:val="%1."/>
      <w:lvlJc w:val="left"/>
      <w:pPr>
        <w:ind w:left="785" w:hanging="360"/>
      </w:pPr>
      <w:rPr>
        <w:rFonts w:hint="default"/>
      </w:rPr>
    </w:lvl>
    <w:lvl w:ilvl="1" w:tplc="04060019" w:tentative="1">
      <w:start w:val="1"/>
      <w:numFmt w:val="lowerLetter"/>
      <w:lvlText w:val="%2."/>
      <w:lvlJc w:val="left"/>
      <w:pPr>
        <w:ind w:left="1505" w:hanging="360"/>
      </w:pPr>
    </w:lvl>
    <w:lvl w:ilvl="2" w:tplc="0406001B" w:tentative="1">
      <w:start w:val="1"/>
      <w:numFmt w:val="lowerRoman"/>
      <w:lvlText w:val="%3."/>
      <w:lvlJc w:val="right"/>
      <w:pPr>
        <w:ind w:left="2225" w:hanging="180"/>
      </w:pPr>
    </w:lvl>
    <w:lvl w:ilvl="3" w:tplc="0406000F" w:tentative="1">
      <w:start w:val="1"/>
      <w:numFmt w:val="decimal"/>
      <w:lvlText w:val="%4."/>
      <w:lvlJc w:val="left"/>
      <w:pPr>
        <w:ind w:left="2945" w:hanging="360"/>
      </w:pPr>
    </w:lvl>
    <w:lvl w:ilvl="4" w:tplc="04060019" w:tentative="1">
      <w:start w:val="1"/>
      <w:numFmt w:val="lowerLetter"/>
      <w:lvlText w:val="%5."/>
      <w:lvlJc w:val="left"/>
      <w:pPr>
        <w:ind w:left="3665" w:hanging="360"/>
      </w:pPr>
    </w:lvl>
    <w:lvl w:ilvl="5" w:tplc="0406001B" w:tentative="1">
      <w:start w:val="1"/>
      <w:numFmt w:val="lowerRoman"/>
      <w:lvlText w:val="%6."/>
      <w:lvlJc w:val="right"/>
      <w:pPr>
        <w:ind w:left="4385" w:hanging="180"/>
      </w:pPr>
    </w:lvl>
    <w:lvl w:ilvl="6" w:tplc="0406000F" w:tentative="1">
      <w:start w:val="1"/>
      <w:numFmt w:val="decimal"/>
      <w:lvlText w:val="%7."/>
      <w:lvlJc w:val="left"/>
      <w:pPr>
        <w:ind w:left="5105" w:hanging="360"/>
      </w:pPr>
    </w:lvl>
    <w:lvl w:ilvl="7" w:tplc="04060019" w:tentative="1">
      <w:start w:val="1"/>
      <w:numFmt w:val="lowerLetter"/>
      <w:lvlText w:val="%8."/>
      <w:lvlJc w:val="left"/>
      <w:pPr>
        <w:ind w:left="5825" w:hanging="360"/>
      </w:pPr>
    </w:lvl>
    <w:lvl w:ilvl="8" w:tplc="0406001B" w:tentative="1">
      <w:start w:val="1"/>
      <w:numFmt w:val="lowerRoman"/>
      <w:lvlText w:val="%9."/>
      <w:lvlJc w:val="right"/>
      <w:pPr>
        <w:ind w:left="6545" w:hanging="180"/>
      </w:pPr>
    </w:lvl>
  </w:abstractNum>
  <w:num w:numId="1" w16cid:durableId="1430347483">
    <w:abstractNumId w:val="9"/>
  </w:num>
  <w:num w:numId="2" w16cid:durableId="1429036439">
    <w:abstractNumId w:val="12"/>
  </w:num>
  <w:num w:numId="3" w16cid:durableId="653336292">
    <w:abstractNumId w:val="17"/>
  </w:num>
  <w:num w:numId="4" w16cid:durableId="38213641">
    <w:abstractNumId w:val="11"/>
  </w:num>
  <w:num w:numId="5" w16cid:durableId="1375891026">
    <w:abstractNumId w:val="7"/>
  </w:num>
  <w:num w:numId="6" w16cid:durableId="1269897268">
    <w:abstractNumId w:val="8"/>
  </w:num>
  <w:num w:numId="7" w16cid:durableId="651063390">
    <w:abstractNumId w:val="0"/>
  </w:num>
  <w:num w:numId="8" w16cid:durableId="753673033">
    <w:abstractNumId w:val="2"/>
  </w:num>
  <w:num w:numId="9" w16cid:durableId="12987572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9334236">
    <w:abstractNumId w:val="13"/>
  </w:num>
  <w:num w:numId="11" w16cid:durableId="2146701894">
    <w:abstractNumId w:val="4"/>
  </w:num>
  <w:num w:numId="12" w16cid:durableId="186795522">
    <w:abstractNumId w:val="14"/>
  </w:num>
  <w:num w:numId="13" w16cid:durableId="1835880031">
    <w:abstractNumId w:val="6"/>
  </w:num>
  <w:num w:numId="14" w16cid:durableId="758719579">
    <w:abstractNumId w:val="18"/>
  </w:num>
  <w:num w:numId="15" w16cid:durableId="1763067716">
    <w:abstractNumId w:val="15"/>
  </w:num>
  <w:num w:numId="16" w16cid:durableId="412091276">
    <w:abstractNumId w:val="1"/>
  </w:num>
  <w:num w:numId="17" w16cid:durableId="570652972">
    <w:abstractNumId w:val="16"/>
  </w:num>
  <w:num w:numId="18" w16cid:durableId="851846252">
    <w:abstractNumId w:val="5"/>
  </w:num>
  <w:num w:numId="19" w16cid:durableId="984050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CCF"/>
    <w:rsid w:val="00063C78"/>
    <w:rsid w:val="00074CCF"/>
    <w:rsid w:val="0009567D"/>
    <w:rsid w:val="00167BA3"/>
    <w:rsid w:val="00306047"/>
    <w:rsid w:val="003C5D8F"/>
    <w:rsid w:val="0041590C"/>
    <w:rsid w:val="004174D5"/>
    <w:rsid w:val="004A3B5A"/>
    <w:rsid w:val="0052219E"/>
    <w:rsid w:val="005C4693"/>
    <w:rsid w:val="005F5473"/>
    <w:rsid w:val="00731366"/>
    <w:rsid w:val="00817C69"/>
    <w:rsid w:val="0096354C"/>
    <w:rsid w:val="009641DC"/>
    <w:rsid w:val="009C5772"/>
    <w:rsid w:val="00A211DE"/>
    <w:rsid w:val="00A97F96"/>
    <w:rsid w:val="00AC36B1"/>
    <w:rsid w:val="00B02965"/>
    <w:rsid w:val="00B06E39"/>
    <w:rsid w:val="00B22EA0"/>
    <w:rsid w:val="00B80E4C"/>
    <w:rsid w:val="00BD4543"/>
    <w:rsid w:val="00CD7C18"/>
    <w:rsid w:val="00CE754A"/>
    <w:rsid w:val="00CF7AB2"/>
    <w:rsid w:val="00D14D48"/>
    <w:rsid w:val="00DB58DE"/>
    <w:rsid w:val="00E0022B"/>
    <w:rsid w:val="00E00A0C"/>
    <w:rsid w:val="00E07C96"/>
    <w:rsid w:val="00E65E2F"/>
    <w:rsid w:val="00E67511"/>
    <w:rsid w:val="00E87968"/>
    <w:rsid w:val="00F77368"/>
    <w:rsid w:val="00F85EF5"/>
    <w:rsid w:val="00FF54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08156"/>
  <w15:chartTrackingRefBased/>
  <w15:docId w15:val="{8D31F9F6-C775-4706-8B8B-67AC10CD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74CCF"/>
    <w:pPr>
      <w:ind w:left="720"/>
      <w:contextualSpacing/>
    </w:pPr>
  </w:style>
  <w:style w:type="table" w:styleId="Tabel-Gitter">
    <w:name w:val="Table Grid"/>
    <w:basedOn w:val="Tabel-Normal"/>
    <w:uiPriority w:val="39"/>
    <w:rsid w:val="00074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FF541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F5413"/>
  </w:style>
  <w:style w:type="paragraph" w:styleId="Sidefod">
    <w:name w:val="footer"/>
    <w:basedOn w:val="Normal"/>
    <w:link w:val="SidefodTegn"/>
    <w:uiPriority w:val="99"/>
    <w:unhideWhenUsed/>
    <w:rsid w:val="00FF541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F5413"/>
  </w:style>
  <w:style w:type="character" w:styleId="Kommentarhenvisning">
    <w:name w:val="annotation reference"/>
    <w:basedOn w:val="Standardskrifttypeiafsnit"/>
    <w:uiPriority w:val="99"/>
    <w:semiHidden/>
    <w:unhideWhenUsed/>
    <w:rsid w:val="00E65E2F"/>
    <w:rPr>
      <w:sz w:val="16"/>
      <w:szCs w:val="16"/>
    </w:rPr>
  </w:style>
  <w:style w:type="paragraph" w:styleId="Kommentartekst">
    <w:name w:val="annotation text"/>
    <w:basedOn w:val="Normal"/>
    <w:link w:val="KommentartekstTegn"/>
    <w:uiPriority w:val="99"/>
    <w:unhideWhenUsed/>
    <w:rsid w:val="00E65E2F"/>
    <w:pPr>
      <w:spacing w:line="240" w:lineRule="auto"/>
    </w:pPr>
    <w:rPr>
      <w:sz w:val="20"/>
      <w:szCs w:val="20"/>
    </w:rPr>
  </w:style>
  <w:style w:type="character" w:customStyle="1" w:styleId="KommentartekstTegn">
    <w:name w:val="Kommentartekst Tegn"/>
    <w:basedOn w:val="Standardskrifttypeiafsnit"/>
    <w:link w:val="Kommentartekst"/>
    <w:uiPriority w:val="99"/>
    <w:rsid w:val="00E65E2F"/>
    <w:rPr>
      <w:sz w:val="20"/>
      <w:szCs w:val="20"/>
    </w:rPr>
  </w:style>
  <w:style w:type="paragraph" w:styleId="Kommentaremne">
    <w:name w:val="annotation subject"/>
    <w:basedOn w:val="Kommentartekst"/>
    <w:next w:val="Kommentartekst"/>
    <w:link w:val="KommentaremneTegn"/>
    <w:uiPriority w:val="99"/>
    <w:semiHidden/>
    <w:unhideWhenUsed/>
    <w:rsid w:val="00E65E2F"/>
    <w:rPr>
      <w:b/>
      <w:bCs/>
    </w:rPr>
  </w:style>
  <w:style w:type="character" w:customStyle="1" w:styleId="KommentaremneTegn">
    <w:name w:val="Kommentaremne Tegn"/>
    <w:basedOn w:val="KommentartekstTegn"/>
    <w:link w:val="Kommentaremne"/>
    <w:uiPriority w:val="99"/>
    <w:semiHidden/>
    <w:rsid w:val="00E65E2F"/>
    <w:rPr>
      <w:b/>
      <w:bCs/>
      <w:sz w:val="20"/>
      <w:szCs w:val="20"/>
    </w:rPr>
  </w:style>
  <w:style w:type="paragraph" w:styleId="Korrektur">
    <w:name w:val="Revision"/>
    <w:hidden/>
    <w:uiPriority w:val="99"/>
    <w:semiHidden/>
    <w:rsid w:val="004174D5"/>
    <w:pPr>
      <w:spacing w:after="0" w:line="240" w:lineRule="auto"/>
    </w:pPr>
  </w:style>
  <w:style w:type="paragraph" w:styleId="Markeringsbobletekst">
    <w:name w:val="Balloon Text"/>
    <w:basedOn w:val="Normal"/>
    <w:link w:val="MarkeringsbobletekstTegn"/>
    <w:uiPriority w:val="99"/>
    <w:semiHidden/>
    <w:unhideWhenUsed/>
    <w:rsid w:val="00B22EA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22E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E9D27-3BAA-456A-92AE-32804C7E7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559</Words>
  <Characters>2756</Characters>
  <Application>Microsoft Office Word</Application>
  <DocSecurity>0</DocSecurity>
  <Lines>59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dc:creator>
  <cp:keywords/>
  <dc:description/>
  <cp:lastModifiedBy>Katrine Cohen</cp:lastModifiedBy>
  <cp:revision>3</cp:revision>
  <cp:lastPrinted>2022-03-22T13:50:00Z</cp:lastPrinted>
  <dcterms:created xsi:type="dcterms:W3CDTF">2022-05-05T10:55:00Z</dcterms:created>
  <dcterms:modified xsi:type="dcterms:W3CDTF">2022-05-05T11:01:00Z</dcterms:modified>
</cp:coreProperties>
</file>